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35" w:rsidRPr="00F226AF" w:rsidRDefault="004C4735" w:rsidP="004C4735">
      <w:pPr>
        <w:pStyle w:val="normalprored"/>
        <w:rPr>
          <w:rFonts w:asciiTheme="minorHAnsi" w:hAnsiTheme="minorHAnsi"/>
          <w:sz w:val="18"/>
          <w:szCs w:val="18"/>
        </w:rPr>
      </w:pPr>
      <w:r w:rsidRPr="00F226AF">
        <w:rPr>
          <w:rFonts w:asciiTheme="minorHAnsi" w:hAnsiTheme="minorHAnsi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8"/>
      </w:tblGrid>
      <w:tr w:rsidR="004C4735" w:rsidRPr="00F226AF" w:rsidTr="006D32C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C4735" w:rsidRPr="002F49D8" w:rsidRDefault="004C4735" w:rsidP="006D32CB">
            <w:pPr>
              <w:pStyle w:val="Normal1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2F49D8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  </w:t>
            </w:r>
          </w:p>
          <w:p w:rsidR="004C4735" w:rsidRPr="002F49D8" w:rsidRDefault="004C4735" w:rsidP="006D32CB">
            <w:pPr>
              <w:pStyle w:val="wyq080---odsek"/>
              <w:rPr>
                <w:rFonts w:asciiTheme="minorHAnsi" w:hAnsiTheme="minorHAnsi"/>
                <w:sz w:val="18"/>
                <w:szCs w:val="18"/>
              </w:rPr>
            </w:pPr>
            <w:bookmarkStart w:id="0" w:name="str_1"/>
            <w:bookmarkEnd w:id="0"/>
            <w:r w:rsidRPr="002F49D8">
              <w:rPr>
                <w:rFonts w:asciiTheme="minorHAnsi" w:hAnsiTheme="minorHAnsi"/>
                <w:sz w:val="18"/>
                <w:szCs w:val="18"/>
              </w:rPr>
              <w:t>РЕГИСТАР</w:t>
            </w:r>
            <w:r w:rsidRPr="002F49D8">
              <w:rPr>
                <w:rFonts w:asciiTheme="minorHAnsi" w:hAnsiTheme="minorHAnsi"/>
                <w:sz w:val="18"/>
                <w:szCs w:val="18"/>
              </w:rPr>
              <w:br/>
              <w:t xml:space="preserve">ИЗДАТИХ ДОЗВОЛА ЗА САКУПЉАЊЕ, ТРАНСПОРТ, СКЛАДИШТЕЊЕ, ТРЕТМАН И ОДЛАГАЊЕ ОТПАДА </w:t>
            </w:r>
          </w:p>
          <w:p w:rsidR="004C4735" w:rsidRPr="002F49D8" w:rsidRDefault="004C4735" w:rsidP="006D32CB">
            <w:pPr>
              <w:pStyle w:val="normalprored"/>
              <w:rPr>
                <w:rFonts w:asciiTheme="minorHAnsi" w:hAnsiTheme="minorHAnsi"/>
                <w:sz w:val="18"/>
                <w:szCs w:val="18"/>
              </w:rPr>
            </w:pPr>
            <w:r w:rsidRPr="002F49D8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tbl>
            <w:tblPr>
              <w:tblW w:w="8676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4081"/>
              <w:gridCol w:w="4246"/>
            </w:tblGrid>
            <w:tr w:rsidR="002F49D8" w:rsidRPr="002F49D8" w:rsidTr="006D32CB">
              <w:trPr>
                <w:tblCellSpacing w:w="0" w:type="dxa"/>
              </w:trPr>
              <w:tc>
                <w:tcPr>
                  <w:tcW w:w="2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2F49D8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1.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2F49D8" w:rsidRDefault="004C4735" w:rsidP="004E34FD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Регистарски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број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  <w:r w:rsidR="004E34FD" w:rsidRPr="002F49D8">
                    <w:rPr>
                      <w:rFonts w:asciiTheme="minorHAnsi" w:hAnsiTheme="minorHAnsi"/>
                      <w:sz w:val="18"/>
                      <w:szCs w:val="18"/>
                    </w:rPr>
                    <w:t>366</w:t>
                  </w:r>
                </w:p>
              </w:tc>
            </w:tr>
            <w:tr w:rsidR="002F49D8" w:rsidRPr="002F49D8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2F49D8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2F49D8" w:rsidRDefault="004C4735" w:rsidP="004E34FD">
                  <w:pPr>
                    <w:tabs>
                      <w:tab w:val="center" w:pos="4680"/>
                      <w:tab w:val="right" w:pos="9360"/>
                    </w:tabs>
                    <w:ind w:right="-426"/>
                    <w:rPr>
                      <w:sz w:val="16"/>
                      <w:szCs w:val="16"/>
                      <w:lang w:val="sr-Cyrl-RS"/>
                    </w:rPr>
                  </w:pPr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Број досијеа: </w:t>
                  </w:r>
                  <w:r w:rsidR="004E34FD" w:rsidRPr="002F49D8">
                    <w:rPr>
                      <w:sz w:val="16"/>
                      <w:szCs w:val="16"/>
                      <w:lang w:val="sr-Cyrl-RS"/>
                    </w:rPr>
                    <w:t>140-501-1</w:t>
                  </w:r>
                  <w:r w:rsidR="004E34FD" w:rsidRPr="002F49D8">
                    <w:rPr>
                      <w:sz w:val="16"/>
                      <w:szCs w:val="16"/>
                    </w:rPr>
                    <w:t>489</w:t>
                  </w:r>
                  <w:r w:rsidR="004E34FD" w:rsidRPr="002F49D8">
                    <w:rPr>
                      <w:sz w:val="16"/>
                      <w:szCs w:val="16"/>
                      <w:lang w:val="sr-Cyrl-RS"/>
                    </w:rPr>
                    <w:t>/2023-05</w:t>
                  </w:r>
                </w:p>
              </w:tc>
            </w:tr>
            <w:tr w:rsidR="002F49D8" w:rsidRPr="002F49D8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092547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2F49D8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Врста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дозволе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за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управљање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отпадом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682"/>
                    <w:gridCol w:w="1444"/>
                  </w:tblGrid>
                  <w:tr w:rsidR="002F49D8" w:rsidRPr="002F49D8" w:rsidTr="006D32C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2F49D8" w:rsidRDefault="004C4735" w:rsidP="006D32CB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proofErr w:type="spellStart"/>
                        <w:r w:rsidRPr="002F49D8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Сакупљање</w:t>
                        </w:r>
                        <w:proofErr w:type="spellEnd"/>
                        <w:r w:rsidRPr="002F49D8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2F49D8" w:rsidRDefault="004C4735" w:rsidP="006D32CB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2F49D8" w:rsidRPr="002F49D8" w:rsidTr="006D32C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2F49D8" w:rsidRDefault="004C4735" w:rsidP="006D32CB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proofErr w:type="spellStart"/>
                        <w:r w:rsidRPr="002F49D8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Транспорт</w:t>
                        </w:r>
                        <w:proofErr w:type="spellEnd"/>
                        <w:r w:rsidRPr="002F49D8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2F49D8" w:rsidRDefault="004C4735" w:rsidP="006D32CB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2F49D8" w:rsidRPr="002F49D8" w:rsidTr="006D32C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2F49D8" w:rsidRDefault="004C4735" w:rsidP="006D32CB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proofErr w:type="spellStart"/>
                        <w:r w:rsidRPr="002F49D8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Складиштење</w:t>
                        </w:r>
                        <w:proofErr w:type="spellEnd"/>
                        <w:r w:rsidRPr="002F49D8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2F49D8" w:rsidRDefault="004C4735" w:rsidP="006D32CB">
                        <w:pPr>
                          <w:pStyle w:val="webdings"/>
                          <w:rPr>
                            <w:rFonts w:asciiTheme="minorHAnsi" w:hAnsiTheme="minorHAnsi"/>
                            <w:lang w:val="sr-Cyrl-RS"/>
                          </w:rPr>
                        </w:pPr>
                        <w:r w:rsidRPr="002F49D8">
                          <w:rPr>
                            <w:rFonts w:asciiTheme="minorHAnsi" w:hAnsiTheme="minorHAnsi"/>
                            <w:lang w:val="sr-Cyrl-RS"/>
                          </w:rPr>
                          <w:t>×</w:t>
                        </w:r>
                      </w:p>
                    </w:tc>
                  </w:tr>
                  <w:tr w:rsidR="002F49D8" w:rsidRPr="002F49D8" w:rsidTr="006D32C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2F49D8" w:rsidRDefault="004C4735" w:rsidP="006D32CB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proofErr w:type="spellStart"/>
                        <w:r w:rsidRPr="002F49D8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Третман</w:t>
                        </w:r>
                        <w:proofErr w:type="spellEnd"/>
                        <w:r w:rsidRPr="002F49D8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2F49D8" w:rsidRDefault="004C4735" w:rsidP="006D32CB">
                        <w:pPr>
                          <w:pStyle w:val="webdings"/>
                          <w:rPr>
                            <w:rFonts w:asciiTheme="minorHAnsi" w:hAnsiTheme="minorHAnsi"/>
                            <w:lang w:val="sr-Latn-RS"/>
                          </w:rPr>
                        </w:pPr>
                        <w:r w:rsidRPr="002F49D8">
                          <w:rPr>
                            <w:rFonts w:asciiTheme="minorHAnsi" w:hAnsiTheme="minorHAnsi"/>
                            <w:lang w:val="sr-Latn-RS"/>
                          </w:rPr>
                          <w:t>x</w:t>
                        </w:r>
                      </w:p>
                    </w:tc>
                  </w:tr>
                  <w:tr w:rsidR="002F49D8" w:rsidRPr="002F49D8" w:rsidTr="006D32C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2F49D8" w:rsidRDefault="004C4735" w:rsidP="006D32CB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proofErr w:type="spellStart"/>
                        <w:r w:rsidRPr="002F49D8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Одлагање</w:t>
                        </w:r>
                        <w:proofErr w:type="spellEnd"/>
                        <w:r w:rsidRPr="002F49D8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2F49D8" w:rsidRDefault="004C4735" w:rsidP="006D32CB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4C4735" w:rsidRPr="002F49D8" w:rsidRDefault="004C4735" w:rsidP="006D32C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2F49D8" w:rsidRPr="002F49D8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4735" w:rsidRPr="00092547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4735" w:rsidRPr="002F49D8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4735" w:rsidRPr="002F49D8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2F49D8" w:rsidRPr="002F49D8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092547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4.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2F49D8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Назив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лица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регистрованог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за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обављање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делатности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сакупљања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односно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лица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које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има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својство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превозника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коме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је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издата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дозвола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:</w:t>
                  </w:r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br/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Регистарски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број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или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име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лични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број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  <w:r w:rsidRPr="002F49D8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-</w:t>
                  </w:r>
                </w:p>
              </w:tc>
            </w:tr>
            <w:tr w:rsidR="002F49D8" w:rsidRPr="002F49D8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092547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5.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2F49D8" w:rsidRDefault="004C4735" w:rsidP="006D32CB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Назив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оператера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постројења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за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092547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привремено </w:t>
                  </w:r>
                  <w:bookmarkStart w:id="1" w:name="_GoBack"/>
                  <w:bookmarkEnd w:id="1"/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складиштење</w:t>
                  </w:r>
                  <w:proofErr w:type="spellEnd"/>
                  <w:r w:rsid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092547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и третман</w:t>
                  </w:r>
                  <w:r w:rsidRPr="002F49D8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</w:t>
                  </w:r>
                  <w:r w:rsidR="00092547" w:rsidRPr="00092547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инфективног медицинског отпада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коме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је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издата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4E34FD" w:rsidRPr="002F49D8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Општа болница Сремска Митровица, Стари шор 65, Сремска Митровица</w:t>
                  </w:r>
                </w:p>
                <w:p w:rsidR="004C4735" w:rsidRPr="002F49D8" w:rsidRDefault="004C4735" w:rsidP="006D32CB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Регистарски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број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или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име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лични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>број</w:t>
                  </w:r>
                  <w:proofErr w:type="spellEnd"/>
                  <w:r w:rsidRPr="002F49D8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  <w:r w:rsidRPr="002F49D8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Матични број</w:t>
                  </w:r>
                  <w:r w:rsidRPr="002F49D8">
                    <w:rPr>
                      <w:rFonts w:asciiTheme="minorHAnsi" w:hAnsiTheme="minorHAnsi"/>
                      <w:sz w:val="20"/>
                      <w:szCs w:val="18"/>
                      <w:lang w:val="sr-Cyrl-RS"/>
                    </w:rPr>
                    <w:t>:</w:t>
                  </w:r>
                  <w:r w:rsidRPr="002F49D8">
                    <w:rPr>
                      <w:rFonts w:asciiTheme="minorHAnsi" w:hAnsiTheme="minorHAnsi"/>
                      <w:sz w:val="20"/>
                      <w:szCs w:val="18"/>
                    </w:rPr>
                    <w:t xml:space="preserve"> </w:t>
                  </w:r>
                  <w:r w:rsidR="004E34FD" w:rsidRPr="002F49D8">
                    <w:rPr>
                      <w:rFonts w:asciiTheme="minorHAnsi" w:hAnsiTheme="minorHAnsi" w:cstheme="minorHAnsi"/>
                      <w:bCs/>
                      <w:sz w:val="18"/>
                      <w:lang w:val="sr-Cyrl-RS"/>
                    </w:rPr>
                    <w:t>08894434</w:t>
                  </w:r>
                </w:p>
              </w:tc>
            </w:tr>
            <w:tr w:rsidR="002F49D8" w:rsidRPr="002F49D8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092547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6.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34FD" w:rsidRPr="00DE27B9" w:rsidRDefault="004C4735" w:rsidP="004E34FD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Назив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постројења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или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активности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за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које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је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дозвола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издата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  <w:r w:rsidR="004E34FD" w:rsidRPr="00DE27B9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Општа болница Сремска Митровица, Стари шор 65, Сремска Митровица</w:t>
                  </w:r>
                </w:p>
                <w:p w:rsidR="004C4735" w:rsidRPr="002F49D8" w:rsidRDefault="004C4735" w:rsidP="004E34FD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color w:val="FF0000"/>
                      <w:sz w:val="18"/>
                      <w:szCs w:val="18"/>
                      <w:lang w:val="sr-Cyrl-RS"/>
                    </w:rPr>
                  </w:pPr>
                  <w:r w:rsidRPr="00DE27B9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Дозвола</w:t>
                  </w:r>
                  <w:r w:rsidRPr="00DE27B9">
                    <w:rPr>
                      <w:rFonts w:asciiTheme="minorHAnsi" w:hAnsiTheme="minorHAnsi" w:cs="Times New Roman"/>
                      <w:sz w:val="18"/>
                      <w:szCs w:val="16"/>
                      <w:lang w:val="sr-Cyrl-CS"/>
                    </w:rPr>
                    <w:t xml:space="preserve"> </w:t>
                  </w:r>
                  <w:r w:rsidRPr="00DE27B9">
                    <w:rPr>
                      <w:rFonts w:asciiTheme="minorHAnsi" w:hAnsiTheme="minorHAnsi" w:cs="Calibri"/>
                      <w:bCs/>
                      <w:sz w:val="18"/>
                      <w:szCs w:val="16"/>
                      <w:lang w:val="sr-Latn-RS" w:eastAsia="sr-Latn-RS"/>
                    </w:rPr>
                    <w:t xml:space="preserve">за </w:t>
                  </w:r>
                  <w:r w:rsidRPr="00DE27B9">
                    <w:rPr>
                      <w:rFonts w:asciiTheme="minorHAnsi" w:hAnsiTheme="minorHAnsi" w:cs="Calibri"/>
                      <w:bCs/>
                      <w:sz w:val="18"/>
                      <w:szCs w:val="16"/>
                      <w:lang w:val="sr-Cyrl-RS" w:eastAsia="sr-Latn-RS"/>
                    </w:rPr>
                    <w:t xml:space="preserve"> за </w:t>
                  </w:r>
                  <w:r w:rsidR="00092547">
                    <w:rPr>
                      <w:rFonts w:asciiTheme="minorHAnsi" w:hAnsiTheme="minorHAnsi" w:cs="Calibri"/>
                      <w:bCs/>
                      <w:sz w:val="18"/>
                      <w:szCs w:val="16"/>
                      <w:lang w:val="sr-Cyrl-RS" w:eastAsia="sr-Latn-RS"/>
                    </w:rPr>
                    <w:t xml:space="preserve">привремено </w:t>
                  </w:r>
                  <w:r w:rsidRPr="00DE27B9">
                    <w:rPr>
                      <w:rFonts w:asciiTheme="minorHAnsi" w:hAnsiTheme="minorHAnsi" w:cs="Calibri"/>
                      <w:bCs/>
                      <w:sz w:val="18"/>
                      <w:szCs w:val="16"/>
                      <w:lang w:val="sr-Cyrl-RS" w:eastAsia="sr-Latn-RS"/>
                    </w:rPr>
                    <w:t xml:space="preserve">складиштење и третман </w:t>
                  </w:r>
                  <w:r w:rsidR="00092547" w:rsidRPr="00092547">
                    <w:rPr>
                      <w:rFonts w:asciiTheme="minorHAnsi" w:hAnsiTheme="minorHAnsi" w:cs="Calibri"/>
                      <w:bCs/>
                      <w:sz w:val="18"/>
                      <w:szCs w:val="16"/>
                      <w:lang w:val="sr-Cyrl-RS" w:eastAsia="sr-Latn-RS"/>
                    </w:rPr>
                    <w:t>инфективног медицинског отпада</w:t>
                  </w:r>
                </w:p>
              </w:tc>
            </w:tr>
            <w:tr w:rsidR="002F49D8" w:rsidRPr="002F49D8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092547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7.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DE27B9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Назив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надлежног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органа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који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је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издао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дозволу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  <w:r w:rsidRPr="00DE27B9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Покрајински секретаријат за урбанизам и заштиту животне средине</w:t>
                  </w:r>
                </w:p>
              </w:tc>
            </w:tr>
            <w:tr w:rsidR="002F49D8" w:rsidRPr="002F49D8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092547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8.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DE27B9" w:rsidRDefault="004C4735" w:rsidP="00DE27B9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Број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датум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издавања</w:t>
                  </w:r>
                  <w:proofErr w:type="spell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дозволе</w:t>
                  </w:r>
                  <w:proofErr w:type="spellEnd"/>
                  <w:proofErr w:type="gramStart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>: :</w:t>
                  </w:r>
                  <w:proofErr w:type="gramEnd"/>
                  <w:r w:rsidRPr="00DE27B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2F49D8" w:rsidRPr="00DE27B9">
                    <w:rPr>
                      <w:sz w:val="16"/>
                      <w:szCs w:val="16"/>
                      <w:lang w:val="sr-Cyrl-RS"/>
                    </w:rPr>
                    <w:t>140-501-1489/2023-05</w:t>
                  </w:r>
                  <w:r w:rsidR="002F49D8" w:rsidRPr="00DE27B9">
                    <w:rPr>
                      <w:sz w:val="16"/>
                      <w:szCs w:val="16"/>
                      <w:lang w:val="sr-Latn-RS"/>
                    </w:rPr>
                    <w:t xml:space="preserve"> </w:t>
                  </w:r>
                  <w:r w:rsidRPr="00DE27B9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од 1</w:t>
                  </w:r>
                  <w:r w:rsidR="00DE27B9">
                    <w:rPr>
                      <w:rFonts w:asciiTheme="minorHAnsi" w:hAnsiTheme="minorHAnsi"/>
                      <w:sz w:val="18"/>
                      <w:szCs w:val="18"/>
                      <w:lang w:val="sr-Latn-RS"/>
                    </w:rPr>
                    <w:t>7</w:t>
                  </w:r>
                  <w:r w:rsidRPr="00DE27B9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.0</w:t>
                  </w:r>
                  <w:r w:rsidR="00DE27B9">
                    <w:rPr>
                      <w:rFonts w:asciiTheme="minorHAnsi" w:hAnsiTheme="minorHAnsi"/>
                      <w:sz w:val="18"/>
                      <w:szCs w:val="18"/>
                      <w:lang w:val="sr-Latn-RS"/>
                    </w:rPr>
                    <w:t>4</w:t>
                  </w:r>
                  <w:r w:rsidRPr="00DE27B9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.2024.</w:t>
                  </w:r>
                </w:p>
              </w:tc>
            </w:tr>
            <w:tr w:rsidR="002F49D8" w:rsidRPr="002F49D8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092547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9.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572"/>
                    <w:gridCol w:w="927"/>
                    <w:gridCol w:w="178"/>
                    <w:gridCol w:w="2473"/>
                    <w:gridCol w:w="3057"/>
                  </w:tblGrid>
                  <w:tr w:rsidR="002F49D8" w:rsidRPr="002F49D8" w:rsidTr="006D32CB">
                    <w:trPr>
                      <w:tblCellSpacing w:w="0" w:type="dxa"/>
                    </w:trPr>
                    <w:tc>
                      <w:tcPr>
                        <w:tcW w:w="95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092547" w:rsidRDefault="004C4735" w:rsidP="006D32CB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proofErr w:type="spellStart"/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Рок</w:t>
                        </w:r>
                        <w:proofErr w:type="spellEnd"/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важности</w:t>
                        </w:r>
                        <w:proofErr w:type="spellEnd"/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дозволе</w:t>
                        </w:r>
                        <w:proofErr w:type="spellEnd"/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2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092547" w:rsidRDefault="004C4735" w:rsidP="006D32CB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proofErr w:type="spellStart"/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Од</w:t>
                        </w:r>
                        <w:proofErr w:type="spellEnd"/>
                      </w:p>
                      <w:p w:rsidR="004C4735" w:rsidRPr="00092547" w:rsidRDefault="004C4735" w:rsidP="00DE27B9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1</w:t>
                        </w:r>
                        <w:r w:rsidR="00DE27B9" w:rsidRPr="00092547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7</w:t>
                        </w:r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.0</w:t>
                        </w:r>
                        <w:r w:rsidR="00DE27B9" w:rsidRPr="00092547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4</w:t>
                        </w:r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.2024.</w:t>
                        </w:r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092547" w:rsidRDefault="004C4735" w:rsidP="006D32CB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07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092547" w:rsidRDefault="004C4735" w:rsidP="006D32CB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proofErr w:type="spellStart"/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До</w:t>
                        </w:r>
                        <w:proofErr w:type="spellEnd"/>
                      </w:p>
                      <w:p w:rsidR="004C4735" w:rsidRPr="00092547" w:rsidRDefault="004C4735" w:rsidP="00DE27B9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</w:pPr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1</w:t>
                        </w:r>
                        <w:r w:rsidR="00DE27B9" w:rsidRPr="00092547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7</w:t>
                        </w:r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.0</w:t>
                        </w:r>
                        <w:r w:rsidR="00DE27B9" w:rsidRPr="00092547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4</w:t>
                        </w:r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.2034.</w:t>
                        </w:r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6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092547" w:rsidRDefault="004C4735" w:rsidP="006D32CB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092547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</w:tr>
                </w:tbl>
                <w:p w:rsidR="004C4735" w:rsidRPr="002F49D8" w:rsidRDefault="004C4735" w:rsidP="006D32CB">
                  <w:pPr>
                    <w:rPr>
                      <w:rFonts w:asciiTheme="minorHAnsi" w:hAnsiTheme="minorHAnsi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F49D8" w:rsidRPr="002F49D8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2F49D8" w:rsidRDefault="004C4735" w:rsidP="006D32CB">
                  <w:pPr>
                    <w:pStyle w:val="normaltd"/>
                    <w:rPr>
                      <w:rFonts w:asciiTheme="minorHAnsi" w:hAnsiTheme="minorHAnsi"/>
                      <w:color w:val="FF0000"/>
                      <w:sz w:val="18"/>
                      <w:szCs w:val="18"/>
                    </w:rPr>
                  </w:pPr>
                  <w:r w:rsidRPr="002F49D8">
                    <w:rPr>
                      <w:rFonts w:asciiTheme="minorHAnsi" w:hAnsiTheme="minorHAnsi"/>
                      <w:color w:val="FF0000"/>
                      <w:sz w:val="18"/>
                      <w:szCs w:val="18"/>
                    </w:rPr>
                    <w:t xml:space="preserve">10.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092547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>Услови</w:t>
                  </w:r>
                  <w:proofErr w:type="spellEnd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>утврђени</w:t>
                  </w:r>
                  <w:proofErr w:type="spellEnd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>дозволом</w:t>
                  </w:r>
                  <w:proofErr w:type="spellEnd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>за</w:t>
                  </w:r>
                  <w:proofErr w:type="spellEnd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>складиштење</w:t>
                  </w:r>
                  <w:proofErr w:type="spellEnd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>третман</w:t>
                  </w:r>
                  <w:proofErr w:type="spellEnd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92547" w:rsidRPr="00092547">
                    <w:rPr>
                      <w:rFonts w:asciiTheme="minorHAnsi" w:hAnsiTheme="minorHAnsi"/>
                      <w:sz w:val="18"/>
                      <w:szCs w:val="18"/>
                    </w:rPr>
                    <w:t>инфективног</w:t>
                  </w:r>
                  <w:proofErr w:type="spellEnd"/>
                  <w:r w:rsidR="00092547"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92547" w:rsidRPr="00092547">
                    <w:rPr>
                      <w:rFonts w:asciiTheme="minorHAnsi" w:hAnsiTheme="minorHAnsi"/>
                      <w:sz w:val="18"/>
                      <w:szCs w:val="18"/>
                    </w:rPr>
                    <w:t>медицинског</w:t>
                  </w:r>
                  <w:proofErr w:type="spellEnd"/>
                  <w:r w:rsidR="00092547"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92547" w:rsidRPr="00092547">
                    <w:rPr>
                      <w:rFonts w:asciiTheme="minorHAnsi" w:hAnsiTheme="minorHAnsi"/>
                      <w:sz w:val="18"/>
                      <w:szCs w:val="18"/>
                    </w:rPr>
                    <w:t>отпада</w:t>
                  </w:r>
                  <w:proofErr w:type="spellEnd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</w:p>
                <w:p w:rsidR="004C4735" w:rsidRPr="00092547" w:rsidRDefault="004C4735" w:rsidP="006D32CB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>Врста</w:t>
                  </w:r>
                  <w:proofErr w:type="spellEnd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>количина</w:t>
                  </w:r>
                  <w:proofErr w:type="spellEnd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>отпада</w:t>
                  </w:r>
                  <w:proofErr w:type="spellEnd"/>
                  <w:r w:rsidRPr="00092547">
                    <w:rPr>
                      <w:rFonts w:asciiTheme="minorHAnsi" w:hAnsiTheme="minorHAnsi"/>
                      <w:sz w:val="18"/>
                      <w:szCs w:val="18"/>
                    </w:rPr>
                    <w:t>:</w:t>
                  </w:r>
                </w:p>
                <w:p w:rsidR="004C4735" w:rsidRPr="00092547" w:rsidRDefault="004C4735" w:rsidP="006D32CB">
                  <w:pPr>
                    <w:pStyle w:val="Normal1"/>
                    <w:spacing w:before="0" w:beforeAutospacing="0" w:after="0" w:afterAutospacing="0"/>
                    <w:rPr>
                      <w:rFonts w:cstheme="minorHAnsi"/>
                      <w:b/>
                      <w:sz w:val="20"/>
                      <w:szCs w:val="18"/>
                      <w:lang w:val="ru-RU"/>
                    </w:rPr>
                  </w:pPr>
                  <w:r w:rsidRPr="00092547">
                    <w:rPr>
                      <w:rFonts w:cstheme="minorHAnsi"/>
                      <w:b/>
                      <w:sz w:val="20"/>
                      <w:szCs w:val="18"/>
                      <w:lang w:val="ru-RU"/>
                    </w:rPr>
                    <w:t>Не</w:t>
                  </w:r>
                  <w:r w:rsidRPr="00092547">
                    <w:rPr>
                      <w:rFonts w:asciiTheme="minorHAnsi" w:hAnsiTheme="minorHAnsi" w:cstheme="minorHAnsi"/>
                      <w:b/>
                      <w:sz w:val="20"/>
                      <w:szCs w:val="18"/>
                      <w:lang w:val="ru-RU"/>
                    </w:rPr>
                    <w:t xml:space="preserve">опасан отпад који се складишти у објекту 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78"/>
                    <w:gridCol w:w="1420"/>
                    <w:gridCol w:w="1022"/>
                    <w:gridCol w:w="1225"/>
                    <w:gridCol w:w="1788"/>
                    <w:gridCol w:w="1364"/>
                  </w:tblGrid>
                  <w:tr w:rsidR="00092547" w:rsidRPr="00092547" w:rsidTr="004C4735">
                    <w:tc>
                      <w:tcPr>
                        <w:tcW w:w="1414" w:type="dxa"/>
                      </w:tcPr>
                      <w:p w:rsidR="004C4735" w:rsidRPr="00092547" w:rsidRDefault="004C4735" w:rsidP="004C4735">
                        <w:pPr>
                          <w:ind w:right="143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Индексни број отпада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Назив 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4C4735" w:rsidRPr="00092547" w:rsidRDefault="004C4735" w:rsidP="00026935">
                        <w:pPr>
                          <w:ind w:right="-14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R</w:t>
                        </w: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 операција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D </w:t>
                        </w: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операција</w:t>
                        </w:r>
                      </w:p>
                    </w:tc>
                    <w:tc>
                      <w:tcPr>
                        <w:tcW w:w="1883" w:type="dxa"/>
                      </w:tcPr>
                      <w:p w:rsidR="004C4735" w:rsidRPr="00092547" w:rsidRDefault="004C4735" w:rsidP="004C4735">
                        <w:pPr>
                          <w:ind w:right="70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Капацитет складишта у једном тренутку у тонама</w:t>
                        </w:r>
                      </w:p>
                    </w:tc>
                    <w:tc>
                      <w:tcPr>
                        <w:tcW w:w="1395" w:type="dxa"/>
                      </w:tcPr>
                      <w:p w:rsidR="004C4735" w:rsidRPr="00092547" w:rsidRDefault="004C4735" w:rsidP="004C4735">
                        <w:pPr>
                          <w:ind w:right="105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Годишњи капацитет складишта у тонама</w:t>
                        </w:r>
                      </w:p>
                    </w:tc>
                  </w:tr>
                  <w:tr w:rsidR="00092547" w:rsidRPr="00092547" w:rsidTr="004C4735">
                    <w:tc>
                      <w:tcPr>
                        <w:tcW w:w="1414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18 01 01 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4C4735" w:rsidRPr="00092547" w:rsidRDefault="004C4735" w:rsidP="004C4735">
                        <w:pPr>
                          <w:ind w:right="38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  <w:t>оштри инструменти (изузев 18 01 03)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/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D9</w:t>
                        </w:r>
                      </w:p>
                    </w:tc>
                    <w:tc>
                      <w:tcPr>
                        <w:tcW w:w="1883" w:type="dxa"/>
                      </w:tcPr>
                      <w:p w:rsidR="004C4735" w:rsidRPr="00092547" w:rsidRDefault="00DE27B9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0,025 t</w:t>
                        </w:r>
                      </w:p>
                    </w:tc>
                    <w:tc>
                      <w:tcPr>
                        <w:tcW w:w="1395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/</w:t>
                        </w:r>
                      </w:p>
                    </w:tc>
                  </w:tr>
                </w:tbl>
                <w:p w:rsidR="004C4735" w:rsidRPr="002F49D8" w:rsidRDefault="004C4735" w:rsidP="006D32CB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</w:rPr>
                  </w:pPr>
                </w:p>
                <w:p w:rsidR="004C4735" w:rsidRPr="00092547" w:rsidRDefault="004C4735" w:rsidP="006D32CB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sz w:val="20"/>
                      <w:szCs w:val="18"/>
                    </w:rPr>
                  </w:pPr>
                  <w:proofErr w:type="spellStart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>Опасан</w:t>
                  </w:r>
                  <w:proofErr w:type="spellEnd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>отпад</w:t>
                  </w:r>
                  <w:proofErr w:type="spellEnd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>који</w:t>
                  </w:r>
                  <w:proofErr w:type="spellEnd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>се</w:t>
                  </w:r>
                  <w:proofErr w:type="spellEnd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>складишти</w:t>
                  </w:r>
                  <w:proofErr w:type="spellEnd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 xml:space="preserve"> у </w:t>
                  </w:r>
                  <w:proofErr w:type="spellStart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>објекту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82"/>
                    <w:gridCol w:w="1402"/>
                    <w:gridCol w:w="1001"/>
                    <w:gridCol w:w="1260"/>
                    <w:gridCol w:w="1794"/>
                    <w:gridCol w:w="1358"/>
                  </w:tblGrid>
                  <w:tr w:rsidR="00092547" w:rsidRPr="00092547" w:rsidTr="004C4735">
                    <w:tc>
                      <w:tcPr>
                        <w:tcW w:w="1382" w:type="dxa"/>
                      </w:tcPr>
                      <w:p w:rsidR="004C4735" w:rsidRPr="00092547" w:rsidRDefault="004C4735" w:rsidP="004C4735">
                        <w:pPr>
                          <w:ind w:right="143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Индексни број отпада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Назив 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4C4735" w:rsidRPr="00092547" w:rsidRDefault="004C4735" w:rsidP="00026935">
                        <w:pPr>
                          <w:ind w:right="-25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R</w:t>
                        </w: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 операција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D </w:t>
                        </w: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операција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4C4735" w:rsidRPr="00092547" w:rsidRDefault="004C4735" w:rsidP="004C4735">
                        <w:pPr>
                          <w:ind w:right="70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Капацитет складишта у једном тренутку у тонама</w:t>
                        </w:r>
                      </w:p>
                    </w:tc>
                    <w:tc>
                      <w:tcPr>
                        <w:tcW w:w="1358" w:type="dxa"/>
                      </w:tcPr>
                      <w:p w:rsidR="004C4735" w:rsidRPr="00092547" w:rsidRDefault="004C4735" w:rsidP="004C4735">
                        <w:pPr>
                          <w:ind w:right="80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Годишњи капацитет складишта у тонама</w:t>
                        </w:r>
                      </w:p>
                    </w:tc>
                  </w:tr>
                  <w:tr w:rsidR="00092547" w:rsidRPr="00092547" w:rsidTr="004C4735">
                    <w:tc>
                      <w:tcPr>
                        <w:tcW w:w="1382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18</w:t>
                        </w: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 </w:t>
                        </w: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01 03*  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4C4735" w:rsidRPr="00092547" w:rsidRDefault="004C4735" w:rsidP="004C4735">
                        <w:pPr>
                          <w:ind w:right="38"/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</w:pPr>
                        <w:r w:rsidRPr="00092547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  <w:t xml:space="preserve">Отпади чије сакупљање и одлагање подлеже посебним захтевима </w:t>
                        </w:r>
                        <w:r w:rsidRPr="00092547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  <w:lang w:val="sr-Cyrl-RS"/>
                          </w:rPr>
                          <w:t xml:space="preserve"> </w:t>
                        </w:r>
                        <w:r w:rsidRPr="00092547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  <w:t>због</w:t>
                        </w:r>
                        <w:r w:rsidRPr="00092547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  <w:lang w:val="sr-Cyrl-RS"/>
                          </w:rPr>
                          <w:t xml:space="preserve"> </w:t>
                        </w:r>
                        <w:r w:rsidRPr="00092547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  <w:t>спречавања    инфекције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/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D9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4C4735" w:rsidRPr="00092547" w:rsidRDefault="00DE27B9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0,075 t</w:t>
                        </w:r>
                      </w:p>
                    </w:tc>
                    <w:tc>
                      <w:tcPr>
                        <w:tcW w:w="1358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/</w:t>
                        </w:r>
                      </w:p>
                    </w:tc>
                  </w:tr>
                </w:tbl>
                <w:p w:rsidR="004C4735" w:rsidRPr="002F49D8" w:rsidRDefault="004C4735" w:rsidP="006D32CB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color w:val="FF0000"/>
                      <w:sz w:val="20"/>
                      <w:szCs w:val="18"/>
                    </w:rPr>
                  </w:pPr>
                </w:p>
                <w:p w:rsidR="004C4735" w:rsidRPr="002F49D8" w:rsidRDefault="004C4735" w:rsidP="006D32CB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color w:val="FF0000"/>
                      <w:sz w:val="20"/>
                      <w:szCs w:val="18"/>
                    </w:rPr>
                  </w:pPr>
                </w:p>
                <w:p w:rsidR="004C4735" w:rsidRPr="00092547" w:rsidRDefault="004C4735" w:rsidP="006D32CB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sz w:val="20"/>
                      <w:szCs w:val="18"/>
                    </w:rPr>
                  </w:pPr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  <w:lang w:val="sr-Cyrl-RS"/>
                    </w:rPr>
                    <w:lastRenderedPageBreak/>
                    <w:t>Нео</w:t>
                  </w:r>
                  <w:proofErr w:type="spellStart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>пасан</w:t>
                  </w:r>
                  <w:proofErr w:type="spellEnd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>отпад</w:t>
                  </w:r>
                  <w:proofErr w:type="spellEnd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>који</w:t>
                  </w:r>
                  <w:proofErr w:type="spellEnd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>се</w:t>
                  </w:r>
                  <w:proofErr w:type="spellEnd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>третира</w:t>
                  </w:r>
                  <w:proofErr w:type="spellEnd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 xml:space="preserve"> у </w:t>
                  </w:r>
                  <w:proofErr w:type="spellStart"/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>постројењу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83"/>
                    <w:gridCol w:w="1425"/>
                    <w:gridCol w:w="1339"/>
                    <w:gridCol w:w="1339"/>
                    <w:gridCol w:w="1367"/>
                    <w:gridCol w:w="1344"/>
                  </w:tblGrid>
                  <w:tr w:rsidR="00092547" w:rsidRPr="00092547" w:rsidTr="00DE27B9">
                    <w:tc>
                      <w:tcPr>
                        <w:tcW w:w="1383" w:type="dxa"/>
                      </w:tcPr>
                      <w:p w:rsidR="004C4735" w:rsidRPr="00092547" w:rsidRDefault="004C4735" w:rsidP="004C4735">
                        <w:pPr>
                          <w:ind w:right="143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Индексни број отпада</w:t>
                        </w:r>
                      </w:p>
                    </w:tc>
                    <w:tc>
                      <w:tcPr>
                        <w:tcW w:w="1425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Назив 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R</w:t>
                        </w: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 операција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D </w:t>
                        </w: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операција</w:t>
                        </w:r>
                      </w:p>
                    </w:tc>
                    <w:tc>
                      <w:tcPr>
                        <w:tcW w:w="1367" w:type="dxa"/>
                      </w:tcPr>
                      <w:p w:rsidR="004C4735" w:rsidRPr="00092547" w:rsidRDefault="004C4735" w:rsidP="00DE27B9">
                        <w:pPr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Дневни капацитет третмана у тонама</w:t>
                        </w:r>
                      </w:p>
                    </w:tc>
                    <w:tc>
                      <w:tcPr>
                        <w:tcW w:w="1344" w:type="dxa"/>
                      </w:tcPr>
                      <w:p w:rsidR="004C4735" w:rsidRPr="00092547" w:rsidRDefault="004C4735" w:rsidP="00DE27B9">
                        <w:pPr>
                          <w:ind w:right="-14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Годишњи капацитет третмана у тонама</w:t>
                        </w:r>
                      </w:p>
                    </w:tc>
                  </w:tr>
                  <w:tr w:rsidR="00092547" w:rsidRPr="00092547" w:rsidTr="00DE27B9">
                    <w:tc>
                      <w:tcPr>
                        <w:tcW w:w="1383" w:type="dxa"/>
                      </w:tcPr>
                      <w:p w:rsidR="00DE27B9" w:rsidRPr="00092547" w:rsidRDefault="00DE27B9" w:rsidP="00DE27B9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18</w:t>
                        </w: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 </w:t>
                        </w: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01 01 </w:t>
                        </w:r>
                      </w:p>
                    </w:tc>
                    <w:tc>
                      <w:tcPr>
                        <w:tcW w:w="1425" w:type="dxa"/>
                      </w:tcPr>
                      <w:p w:rsidR="00DE27B9" w:rsidRPr="00092547" w:rsidRDefault="00DE27B9" w:rsidP="00DE27B9">
                        <w:pPr>
                          <w:ind w:right="38"/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  <w:lang w:val="sr-Cyrl-RS"/>
                          </w:rPr>
                        </w:pPr>
                        <w:r w:rsidRPr="00092547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  <w:t>O</w:t>
                        </w:r>
                        <w:r w:rsidRPr="00092547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  <w:lang w:val="sr-Cyrl-RS"/>
                          </w:rPr>
                          <w:t>штри инструменти (изузев 18 01 03)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DE27B9" w:rsidRPr="00092547" w:rsidRDefault="00DE27B9" w:rsidP="00DE27B9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/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DE27B9" w:rsidRPr="00092547" w:rsidRDefault="00DE27B9" w:rsidP="00DE27B9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D9</w:t>
                        </w:r>
                      </w:p>
                    </w:tc>
                    <w:tc>
                      <w:tcPr>
                        <w:tcW w:w="1367" w:type="dxa"/>
                      </w:tcPr>
                      <w:p w:rsidR="00DE27B9" w:rsidRPr="00092547" w:rsidRDefault="00DE27B9" w:rsidP="00DE27B9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0.025</w:t>
                        </w:r>
                      </w:p>
                    </w:tc>
                    <w:tc>
                      <w:tcPr>
                        <w:tcW w:w="1344" w:type="dxa"/>
                      </w:tcPr>
                      <w:p w:rsidR="00DE27B9" w:rsidRPr="00092547" w:rsidRDefault="00DE27B9" w:rsidP="00DE27B9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10</w:t>
                        </w:r>
                      </w:p>
                    </w:tc>
                  </w:tr>
                </w:tbl>
                <w:p w:rsidR="004C4735" w:rsidRPr="00092547" w:rsidRDefault="004C4735" w:rsidP="006D32CB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sz w:val="20"/>
                      <w:szCs w:val="18"/>
                      <w:lang w:val="sr-Cyrl-RS"/>
                    </w:rPr>
                  </w:pPr>
                  <w:r w:rsidRPr="00092547">
                    <w:rPr>
                      <w:rFonts w:asciiTheme="minorHAnsi" w:hAnsiTheme="minorHAnsi"/>
                      <w:b/>
                      <w:sz w:val="20"/>
                      <w:szCs w:val="18"/>
                      <w:lang w:val="sr-Cyrl-RS"/>
                    </w:rPr>
                    <w:t>Опасан отпад који се третира у постројењу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83"/>
                    <w:gridCol w:w="1403"/>
                    <w:gridCol w:w="1338"/>
                    <w:gridCol w:w="1338"/>
                    <w:gridCol w:w="1366"/>
                    <w:gridCol w:w="1369"/>
                  </w:tblGrid>
                  <w:tr w:rsidR="00092547" w:rsidRPr="00092547" w:rsidTr="00DE27B9">
                    <w:tc>
                      <w:tcPr>
                        <w:tcW w:w="1383" w:type="dxa"/>
                      </w:tcPr>
                      <w:p w:rsidR="004C4735" w:rsidRPr="00092547" w:rsidRDefault="004C4735" w:rsidP="004C4735">
                        <w:pPr>
                          <w:ind w:right="143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Индексни број отпада</w:t>
                        </w:r>
                      </w:p>
                    </w:tc>
                    <w:tc>
                      <w:tcPr>
                        <w:tcW w:w="1403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Назив </w:t>
                        </w:r>
                      </w:p>
                    </w:tc>
                    <w:tc>
                      <w:tcPr>
                        <w:tcW w:w="1338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R</w:t>
                        </w: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 операција</w:t>
                        </w:r>
                      </w:p>
                    </w:tc>
                    <w:tc>
                      <w:tcPr>
                        <w:tcW w:w="1338" w:type="dxa"/>
                      </w:tcPr>
                      <w:p w:rsidR="004C4735" w:rsidRPr="00092547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D </w:t>
                        </w: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операција</w:t>
                        </w:r>
                      </w:p>
                    </w:tc>
                    <w:tc>
                      <w:tcPr>
                        <w:tcW w:w="1366" w:type="dxa"/>
                      </w:tcPr>
                      <w:p w:rsidR="004C4735" w:rsidRPr="00092547" w:rsidRDefault="004C4735" w:rsidP="004C4735">
                        <w:pPr>
                          <w:ind w:right="70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Дневни капацитет третмана у тонама</w:t>
                        </w:r>
                      </w:p>
                    </w:tc>
                    <w:tc>
                      <w:tcPr>
                        <w:tcW w:w="1369" w:type="dxa"/>
                      </w:tcPr>
                      <w:p w:rsidR="004C4735" w:rsidRPr="00092547" w:rsidRDefault="004C4735" w:rsidP="004C4735">
                        <w:pPr>
                          <w:ind w:right="80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Годишњи капацитет третмана у тонама</w:t>
                        </w:r>
                      </w:p>
                    </w:tc>
                  </w:tr>
                  <w:tr w:rsidR="00092547" w:rsidRPr="00092547" w:rsidTr="00DE27B9">
                    <w:tc>
                      <w:tcPr>
                        <w:tcW w:w="1383" w:type="dxa"/>
                      </w:tcPr>
                      <w:p w:rsidR="00DE27B9" w:rsidRPr="00092547" w:rsidRDefault="00DE27B9" w:rsidP="00DE27B9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18</w:t>
                        </w: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 </w:t>
                        </w: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01 03*  </w:t>
                        </w:r>
                      </w:p>
                    </w:tc>
                    <w:tc>
                      <w:tcPr>
                        <w:tcW w:w="1403" w:type="dxa"/>
                      </w:tcPr>
                      <w:p w:rsidR="00DE27B9" w:rsidRPr="00092547" w:rsidRDefault="00DE27B9" w:rsidP="00DE27B9">
                        <w:pPr>
                          <w:ind w:right="38"/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</w:pPr>
                        <w:r w:rsidRPr="00092547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  <w:t xml:space="preserve">Отпади чије сакупљање и одлагање подлеже посебним захтевима </w:t>
                        </w:r>
                        <w:r w:rsidRPr="00092547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  <w:lang w:val="sr-Cyrl-RS"/>
                          </w:rPr>
                          <w:t xml:space="preserve"> </w:t>
                        </w:r>
                        <w:r w:rsidRPr="00092547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  <w:t>због</w:t>
                        </w:r>
                        <w:r w:rsidRPr="00092547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  <w:lang w:val="sr-Cyrl-RS"/>
                          </w:rPr>
                          <w:t xml:space="preserve"> </w:t>
                        </w:r>
                        <w:r w:rsidRPr="00092547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  <w:t>спречавања    инфекције</w:t>
                        </w:r>
                      </w:p>
                    </w:tc>
                    <w:tc>
                      <w:tcPr>
                        <w:tcW w:w="1338" w:type="dxa"/>
                      </w:tcPr>
                      <w:p w:rsidR="00DE27B9" w:rsidRPr="00092547" w:rsidRDefault="00DE27B9" w:rsidP="00DE27B9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/</w:t>
                        </w:r>
                      </w:p>
                    </w:tc>
                    <w:tc>
                      <w:tcPr>
                        <w:tcW w:w="1338" w:type="dxa"/>
                      </w:tcPr>
                      <w:p w:rsidR="00DE27B9" w:rsidRPr="00092547" w:rsidRDefault="00DE27B9" w:rsidP="00DE27B9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D9</w:t>
                        </w:r>
                      </w:p>
                    </w:tc>
                    <w:tc>
                      <w:tcPr>
                        <w:tcW w:w="1366" w:type="dxa"/>
                      </w:tcPr>
                      <w:p w:rsidR="00DE27B9" w:rsidRPr="00092547" w:rsidRDefault="00DE27B9" w:rsidP="00DE27B9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0,075 t</w:t>
                        </w:r>
                      </w:p>
                    </w:tc>
                    <w:tc>
                      <w:tcPr>
                        <w:tcW w:w="1369" w:type="dxa"/>
                      </w:tcPr>
                      <w:p w:rsidR="00DE27B9" w:rsidRPr="00092547" w:rsidRDefault="00DE27B9" w:rsidP="00DE27B9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092547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30 t</w:t>
                        </w:r>
                      </w:p>
                    </w:tc>
                  </w:tr>
                </w:tbl>
                <w:p w:rsidR="004C4735" w:rsidRPr="00DE27B9" w:rsidRDefault="004C4735" w:rsidP="006D32CB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sz w:val="20"/>
                      <w:szCs w:val="18"/>
                      <w:lang w:val="sr-Cyrl-RS"/>
                    </w:rPr>
                  </w:pPr>
                </w:p>
                <w:p w:rsidR="004C4735" w:rsidRPr="00DE27B9" w:rsidRDefault="004C4735" w:rsidP="006D32CB">
                  <w:pPr>
                    <w:pStyle w:val="Normal1"/>
                    <w:spacing w:before="0" w:beforeAutospacing="0" w:after="0" w:afterAutospacing="0"/>
                    <w:ind w:firstLine="1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proofErr w:type="spellStart"/>
                  <w:r w:rsidRPr="00DE27B9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Локација</w:t>
                  </w:r>
                  <w:proofErr w:type="spellEnd"/>
                  <w:r w:rsidRPr="00DE27B9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DE27B9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капацитет</w:t>
                  </w:r>
                  <w:proofErr w:type="spellEnd"/>
                  <w:r w:rsidRPr="00DE27B9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постројења</w:t>
                  </w:r>
                  <w:proofErr w:type="spellEnd"/>
                  <w:r w:rsidRPr="00DE27B9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E27B9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кратак</w:t>
                  </w:r>
                  <w:proofErr w:type="spellEnd"/>
                  <w:r w:rsidRPr="00DE27B9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E27B9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опис</w:t>
                  </w:r>
                  <w:proofErr w:type="spellEnd"/>
                  <w:r w:rsidRPr="00DE27B9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:</w:t>
                  </w:r>
                </w:p>
                <w:p w:rsidR="00DE27B9" w:rsidRPr="00DE27B9" w:rsidRDefault="00DE27B9" w:rsidP="00DE27B9">
                  <w:pPr>
                    <w:pStyle w:val="BodyText"/>
                    <w:ind w:right="91" w:firstLine="10"/>
                    <w:jc w:val="both"/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</w:pPr>
                  <w:r w:rsidRPr="00DE27B9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Централно место за третман инфективног медицинског отпада се налази у кругу Опште болнице Сремска Митровица која је приступачна за несметано одвожење и довожење отпада са болничким одељења тј одвожење отпада након третмана до платоа за прикупљање отпада и одвожење од стране ЈКП „ Комуналије“ из Сремске Митровице до региналне депоније „Срем-Мачва“.</w:t>
                  </w:r>
                </w:p>
                <w:p w:rsidR="00DE27B9" w:rsidRPr="00DE27B9" w:rsidRDefault="00DE27B9" w:rsidP="00DE27B9">
                  <w:pPr>
                    <w:pStyle w:val="BodyText"/>
                    <w:ind w:right="91" w:firstLine="10"/>
                    <w:jc w:val="both"/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</w:pPr>
                  <w:r w:rsidRPr="00DE27B9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Прилаз централном месту за третман отпада је лако доступан свим службама Опште болнице Сремска Митровица. Отпад се до централног места доносу у одређеном временском термину. Сам прилаз је ограђен и закључан од стране овлашћеног лица за рад у постројењу, како би се спречио приступ неовлашћеним лицима унуар централног места.</w:t>
                  </w:r>
                </w:p>
                <w:p w:rsidR="00DE27B9" w:rsidRPr="00DE27B9" w:rsidRDefault="00DE27B9" w:rsidP="00DE27B9">
                  <w:pPr>
                    <w:pStyle w:val="BodyText"/>
                    <w:ind w:right="91" w:firstLine="10"/>
                    <w:jc w:val="both"/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</w:pPr>
                  <w:r w:rsidRPr="00DE27B9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Према географским координатама Централно место за третман отпада се налази на следећој географској ширини и дужини: N 44.9729 и Е 19,6049.</w:t>
                  </w:r>
                </w:p>
                <w:p w:rsidR="00DE27B9" w:rsidRPr="00DE27B9" w:rsidRDefault="00DE27B9" w:rsidP="00DE27B9">
                  <w:pPr>
                    <w:ind w:firstLine="10"/>
                    <w:jc w:val="both"/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</w:pPr>
                  <w:r w:rsidRPr="00DE27B9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 xml:space="preserve">Локалним стазама је повезан са свим блоковима Опште болнице односно одељењима. Постоји излаз на улицу Стари шор, тај улаз је закључан сем у случају вандредних интервенција. </w:t>
                  </w:r>
                </w:p>
                <w:p w:rsidR="00DE27B9" w:rsidRDefault="00DE27B9" w:rsidP="00DE27B9">
                  <w:pPr>
                    <w:ind w:firstLine="10"/>
                    <w:jc w:val="both"/>
                    <w:rPr>
                      <w:rFonts w:asciiTheme="minorHAnsi" w:hAnsiTheme="minorHAnsi"/>
                      <w:color w:val="FF0000"/>
                      <w:sz w:val="18"/>
                      <w:szCs w:val="16"/>
                      <w:lang w:val="sr-Cyrl-RS"/>
                    </w:rPr>
                  </w:pPr>
                </w:p>
                <w:p w:rsidR="004C4735" w:rsidRPr="00DE27B9" w:rsidRDefault="004C4735" w:rsidP="00DE27B9">
                  <w:pPr>
                    <w:ind w:firstLine="10"/>
                    <w:jc w:val="both"/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</w:pPr>
                  <w:r w:rsidRPr="00DE27B9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t>Подаци о постројењу за складиштење отпада</w:t>
                  </w:r>
                </w:p>
                <w:p w:rsidR="00DE27B9" w:rsidRPr="00DE27B9" w:rsidRDefault="00DE27B9" w:rsidP="00DE27B9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DE27B9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 xml:space="preserve">Складиштење медицинског отпада врши се у просторији запремине 52,83 м3. </w:t>
                  </w:r>
                </w:p>
                <w:p w:rsidR="004C4735" w:rsidRDefault="00DE27B9" w:rsidP="00DE27B9">
                  <w:pPr>
                    <w:ind w:left="10" w:right="233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DE27B9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Током складиштења отпада, оператер неће заузети више од 75% запремине укупног простора складишта.</w:t>
                  </w:r>
                </w:p>
                <w:p w:rsidR="00DE27B9" w:rsidRPr="00DE27B9" w:rsidRDefault="00DE27B9" w:rsidP="00DE27B9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</w:pPr>
                  <w:r w:rsidRPr="00DE27B9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>Простор у коме се обавља складиштење отпада у објекту има непропусну подлогу. Под се састоји од:</w:t>
                  </w:r>
                </w:p>
                <w:p w:rsidR="00DE27B9" w:rsidRPr="00DE27B9" w:rsidRDefault="00DE27B9" w:rsidP="00DE27B9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</w:pPr>
                  <w:r w:rsidRPr="00DE27B9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>-</w:t>
                  </w:r>
                  <w:r w:rsidRPr="00DE27B9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ab/>
                    <w:t>армираног бетона -  дебљине 12 цм</w:t>
                  </w:r>
                </w:p>
                <w:p w:rsidR="00DE27B9" w:rsidRPr="00DE27B9" w:rsidRDefault="00DE27B9" w:rsidP="00DE27B9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</w:pPr>
                  <w:r w:rsidRPr="00DE27B9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>-</w:t>
                  </w:r>
                  <w:r w:rsidRPr="00DE27B9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ab/>
                    <w:t>Цементне кошуљице-  дебљине 50 цм</w:t>
                  </w:r>
                </w:p>
                <w:p w:rsidR="00DE27B9" w:rsidRDefault="00DE27B9" w:rsidP="00DE27B9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</w:pPr>
                  <w:r w:rsidRPr="00DE27B9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>-</w:t>
                  </w:r>
                  <w:r w:rsidRPr="00DE27B9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ab/>
                    <w:t>керамичких плочица – дебљине 1 цм</w:t>
                  </w:r>
                </w:p>
                <w:p w:rsidR="00550661" w:rsidRPr="00550661" w:rsidRDefault="00550661" w:rsidP="00550661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</w:pPr>
                  <w:r w:rsidRPr="00550661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>Простор за допремање и привремено складиштење медицинског отпада пре третмана је затвореног типа површине 18,89 м2 и висине 2,80 м.</w:t>
                  </w:r>
                </w:p>
                <w:p w:rsidR="00550661" w:rsidRPr="00550661" w:rsidRDefault="00550661" w:rsidP="00550661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</w:pPr>
                  <w:r w:rsidRPr="00550661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 xml:space="preserve">Просектура и третман медицинског отпада се састоји од две просторије и санитарног чвора у оквиру њих. Просторије су изграђене од чврстог материјала, опеке са крвоном конструкцијом од дрвених греда, која је покривена црепом. Подови су обложени керамичким плочицама као и већи део зидова, које су глатке, отпорне на механичка и хемијска средства за чишћење, прање, дезинфекцију. </w:t>
                  </w:r>
                </w:p>
                <w:p w:rsidR="00550661" w:rsidRPr="00550661" w:rsidRDefault="00550661" w:rsidP="00550661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</w:pPr>
                  <w:r w:rsidRPr="00550661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 xml:space="preserve">Место за привремено складиштење и третман инфективног медицинског отпада је назначено натписом о намени простори, забрани уласка неовлашћеним лицима, као и упозорењем о могућности угрожавања здравња њуди, али лако доступан колицима и контејнерима за сакупљање отпада. Недоступан је животињама и другим преносиоцима инфективног агенаса, добро осветљен и са обезбеђеном природном и вештачком вентилацијом, са обезбеђеном заштитом од атмосферских утицаја, довољно удањен од складишта свеже хране и места за припрему хране, путева пацијената и посетилаца са обезбеђеном противпожарном заштитом у складу са посебним прописима. </w:t>
                  </w:r>
                </w:p>
                <w:p w:rsidR="00550661" w:rsidRDefault="00550661" w:rsidP="00550661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</w:pPr>
                  <w:r w:rsidRPr="00550661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>Напајање се врши електричном енергијом из постојеће мреже електричне енергије. Објекат је прикључен на постојећу градску водоводну и канализациону мрежу.</w:t>
                  </w:r>
                </w:p>
                <w:p w:rsidR="00550661" w:rsidRPr="00550661" w:rsidRDefault="00550661" w:rsidP="00550661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</w:pPr>
                  <w:r w:rsidRPr="00550661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>Привремено складиште је опремљено вагом за мерење приспелог отпада са оделења амбуланти Опште болнице Сремска Митровица.</w:t>
                  </w:r>
                </w:p>
                <w:p w:rsidR="00550661" w:rsidRPr="00DE27B9" w:rsidRDefault="00550661" w:rsidP="00550661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</w:pPr>
                  <w:r w:rsidRPr="00550661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lastRenderedPageBreak/>
                    <w:t>До самог третмана инфективни отпад се чува у транспортним контејнерима који су запремине 240 литара који поседују сертификат Европске Уније.</w:t>
                  </w:r>
                </w:p>
                <w:p w:rsidR="004C4735" w:rsidRPr="00550661" w:rsidRDefault="004C4735" w:rsidP="00550661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</w:pPr>
                  <w:r w:rsidRPr="00550661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t xml:space="preserve">Подаци о постројењу за третман </w:t>
                  </w:r>
                  <w:r w:rsidR="00026935" w:rsidRPr="00550661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t>медицинског</w:t>
                  </w:r>
                  <w:r w:rsidRPr="00550661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t xml:space="preserve"> отпада</w:t>
                  </w:r>
                </w:p>
                <w:p w:rsidR="00550661" w:rsidRPr="00550661" w:rsidRDefault="00550661" w:rsidP="00550661">
                  <w:pPr>
                    <w:ind w:left="10"/>
                    <w:jc w:val="both"/>
                    <w:rPr>
                      <w:rFonts w:asciiTheme="minorHAnsi" w:hAnsiTheme="minorHAnsi"/>
                      <w:sz w:val="18"/>
                      <w:szCs w:val="16"/>
                    </w:rPr>
                  </w:pPr>
                  <w:r w:rsidRPr="00550661">
                    <w:rPr>
                      <w:rFonts w:asciiTheme="minorHAnsi" w:hAnsiTheme="minorHAnsi"/>
                      <w:sz w:val="18"/>
                      <w:szCs w:val="16"/>
                    </w:rPr>
                    <w:t>Третман инфективног медицинског отпада се врши се у објекту Опште болнице Сремска Митровица, Стари шор 59 у Сремској Митровици се обавља у простору бивше раионице – столарске, а у склопу са просектуром. Простор се састоји од две просторије плус простор  санитарног чвора. Поседује два улаза-излаза у дворишни део. Просторије су грађене од тврдог материјала, опереке, прозори  врата од ПВЦ материјала, док кровна конструкција од дрвених греда, прекривена црепом. Улаз у дворишни део је из улице Стари шор, а мањим пролазом, односно ширине око два метра везана са дворишним делом Опште болнице. Подови просторија су рађени у плочицама, зидови израђени малтером и већи део обложен зидним плочицама. У згради је задовољавајуће природно осветљење, а поседује и вештачко путем расвете. Поседује клима  уређај, као и централно грејање.</w:t>
                  </w:r>
                </w:p>
                <w:p w:rsidR="004C4735" w:rsidRPr="00550661" w:rsidRDefault="004C4735" w:rsidP="006D32CB">
                  <w:pPr>
                    <w:ind w:left="10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</w:pPr>
                  <w:r w:rsidRPr="00550661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  <w:t>Услови и мере заштите животне средине</w:t>
                  </w:r>
                </w:p>
                <w:p w:rsidR="004C4735" w:rsidRPr="00550661" w:rsidRDefault="004C4735" w:rsidP="00550661">
                  <w:pPr>
                    <w:ind w:left="10" w:right="233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</w:pPr>
                  <w:r w:rsidRPr="00550661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Оператер </w:t>
                  </w:r>
                  <w:r w:rsidR="00550661" w:rsidRPr="0055066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Општа болница Сремска Митровица, да у току складиштења и третмана инфективног медицинског отпада на локацији у Сремској Митровици, Стари шор 59</w:t>
                  </w:r>
                  <w:r w:rsidRPr="00550661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, обезбеђује заштиту животне средине, применом и спровођењем прописа о заштити животне средине, вођењем евиденције на прописан начин о прикупљеним количинама отпада, потрошњи сировина и енергије, испуштању загађујућих материја у ваздух, воду и земљиште, емисије буке, као и контролу активности и рада у циљу спречавања ризика или опасности по животну средину предузимањем мера превенције.</w:t>
                  </w:r>
                </w:p>
                <w:p w:rsidR="00026935" w:rsidRPr="00550661" w:rsidRDefault="004C4735" w:rsidP="006D32CB">
                  <w:pPr>
                    <w:pStyle w:val="Normal1"/>
                    <w:spacing w:before="0" w:beforeAutospacing="0" w:after="0" w:afterAutospacing="0"/>
                    <w:ind w:left="67" w:right="17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Спречавање</w:t>
                  </w:r>
                  <w:proofErr w:type="spellEnd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удеса</w:t>
                  </w:r>
                  <w:proofErr w:type="spellEnd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одговор</w:t>
                  </w:r>
                  <w:proofErr w:type="spellEnd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удес</w:t>
                  </w:r>
                  <w:proofErr w:type="spellEnd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:</w:t>
                  </w:r>
                  <w:r w:rsidRPr="00550661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У складу са Планом заштите од удеса</w:t>
                  </w:r>
                  <w:r w:rsidRPr="002F49D8">
                    <w:rPr>
                      <w:rFonts w:asciiTheme="minorHAnsi" w:hAnsiTheme="minorHAnsi"/>
                      <w:color w:val="FF0000"/>
                      <w:sz w:val="18"/>
                      <w:szCs w:val="18"/>
                    </w:rPr>
                    <w:br/>
                  </w:r>
                  <w:proofErr w:type="spellStart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Мере</w:t>
                  </w:r>
                  <w:proofErr w:type="spellEnd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у </w:t>
                  </w:r>
                  <w:proofErr w:type="spellStart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случају</w:t>
                  </w:r>
                  <w:proofErr w:type="spellEnd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коначног</w:t>
                  </w:r>
                  <w:proofErr w:type="spellEnd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престанка</w:t>
                  </w:r>
                  <w:proofErr w:type="spellEnd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рада</w:t>
                  </w:r>
                  <w:proofErr w:type="spellEnd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50661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постројења</w:t>
                  </w:r>
                  <w:proofErr w:type="spellEnd"/>
                  <w:r w:rsidRPr="00550661">
                    <w:rPr>
                      <w:rFonts w:asciiTheme="minorHAnsi" w:hAnsiTheme="minorHAnsi"/>
                      <w:sz w:val="18"/>
                      <w:szCs w:val="18"/>
                    </w:rPr>
                    <w:t>:</w:t>
                  </w:r>
                  <w:r w:rsidRPr="00550661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У складу са достављеним планом затварања постројења</w:t>
                  </w:r>
                </w:p>
                <w:p w:rsidR="004C4735" w:rsidRPr="00092547" w:rsidRDefault="004C4735" w:rsidP="006D32CB">
                  <w:pPr>
                    <w:pStyle w:val="Normal1"/>
                    <w:spacing w:before="0" w:beforeAutospacing="0" w:after="0" w:afterAutospacing="0"/>
                    <w:ind w:left="67" w:right="171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proofErr w:type="spellStart"/>
                  <w:r w:rsidRPr="00092547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Извештавања</w:t>
                  </w:r>
                  <w:proofErr w:type="spellEnd"/>
                  <w:r w:rsidRPr="00092547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4C4735" w:rsidRPr="00092547" w:rsidRDefault="004C4735" w:rsidP="006D32CB">
                  <w:pPr>
                    <w:pStyle w:val="Normal1"/>
                    <w:tabs>
                      <w:tab w:val="right" w:pos="9406"/>
                    </w:tabs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Оператер </w:t>
                  </w:r>
                  <w:r w:rsidR="00550661"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Општа болница Сремска Митровица</w:t>
                  </w:r>
                  <w:r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, се придржава прописане динамике извештавања према надлежним органима и институцијама у складу са </w:t>
                  </w:r>
                  <w:r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чланом 46. </w:t>
                  </w:r>
                  <w:r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Закона о управљању отпадом (</w:t>
                  </w:r>
                  <w:r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''</w:t>
                  </w:r>
                  <w:r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Службени гласник РС</w:t>
                  </w:r>
                  <w:r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''</w:t>
                  </w:r>
                  <w:r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, бр.36/09, 88/10, 14/16 </w:t>
                  </w:r>
                  <w:r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,95/18-др. Закон и 35/2023</w:t>
                  </w:r>
                  <w:r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) и посебним прописима.</w:t>
                  </w:r>
                </w:p>
                <w:p w:rsidR="00026935" w:rsidRPr="00092547" w:rsidRDefault="00026935" w:rsidP="00026935">
                  <w:pPr>
                    <w:tabs>
                      <w:tab w:val="right" w:pos="9406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Оператер </w:t>
                  </w:r>
                  <w:r w:rsidR="00550661"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Општа болница Сремска Митровица </w:t>
                  </w:r>
                  <w:r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води евиденцију о отпаду који се складишти и третира у постројењу и доставља годишње извештаје у складу са Правилником о изменама правилника о обрасцу дневне евиденције и годишњег извештаја о отпаду са упутством за његово попуњавање ("Службени гласник РС", број 79/2021)</w:t>
                  </w:r>
                </w:p>
                <w:p w:rsidR="00026935" w:rsidRPr="00092547" w:rsidRDefault="00026935" w:rsidP="00026935">
                  <w:pPr>
                    <w:tabs>
                      <w:tab w:val="right" w:pos="9406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9254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Оператер </w:t>
                  </w:r>
                  <w:r w:rsidR="00550661"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Општа болница Сремска Митровица</w:t>
                  </w:r>
                  <w:r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, </w:t>
                  </w:r>
                  <w:r w:rsidRPr="0009254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извештаје о мониторингу загађујућих материја у воду, као и извештаје о количинама неопасног и опасног отпада шаље надлежном органу. </w:t>
                  </w:r>
                  <w:r w:rsidRPr="00092547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Оператер води и чува дневну евиденцију о отпаду (ДЕО 6) и доставља редовни годишњи извештај (ГИО 3) Агенцији за животну средину, где се води Национални регистар извора загађења животне средине. </w:t>
                  </w:r>
                </w:p>
                <w:p w:rsidR="004C4735" w:rsidRPr="00092547" w:rsidRDefault="004C4735" w:rsidP="006D32CB">
                  <w:pPr>
                    <w:pStyle w:val="Normal1"/>
                    <w:spacing w:before="0" w:beforeAutospacing="0" w:after="0" w:afterAutospacing="0"/>
                    <w:ind w:right="170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4C4735" w:rsidRPr="002F49D8" w:rsidRDefault="004C4735" w:rsidP="006D32CB">
                  <w:pPr>
                    <w:pStyle w:val="Normal1"/>
                    <w:rPr>
                      <w:rFonts w:asciiTheme="minorHAnsi" w:hAnsiTheme="minorHAnsi"/>
                      <w:color w:val="FF0000"/>
                      <w:sz w:val="18"/>
                      <w:szCs w:val="18"/>
                    </w:rPr>
                  </w:pPr>
                  <w:r w:rsidRPr="002F49D8">
                    <w:rPr>
                      <w:rFonts w:asciiTheme="minorHAnsi" w:hAnsiTheme="minorHAnsi"/>
                      <w:color w:val="FF0000"/>
                      <w:sz w:val="18"/>
                      <w:szCs w:val="18"/>
                    </w:rPr>
                    <w:t xml:space="preserve">  </w:t>
                  </w:r>
                </w:p>
              </w:tc>
            </w:tr>
          </w:tbl>
          <w:p w:rsidR="004C4735" w:rsidRPr="002F49D8" w:rsidRDefault="004C4735" w:rsidP="00026935">
            <w:pPr>
              <w:pStyle w:val="Normal1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2F49D8">
              <w:rPr>
                <w:rFonts w:asciiTheme="minorHAnsi" w:hAnsiTheme="minorHAnsi"/>
                <w:color w:val="FF0000"/>
                <w:sz w:val="18"/>
                <w:szCs w:val="18"/>
              </w:rPr>
              <w:lastRenderedPageBreak/>
              <w:t xml:space="preserve">  </w:t>
            </w:r>
          </w:p>
        </w:tc>
      </w:tr>
    </w:tbl>
    <w:p w:rsidR="004C4735" w:rsidRPr="00F226AF" w:rsidRDefault="004C4735" w:rsidP="004C4735">
      <w:pPr>
        <w:pStyle w:val="normalprored"/>
        <w:rPr>
          <w:rFonts w:asciiTheme="minorHAnsi" w:hAnsiTheme="minorHAnsi"/>
          <w:sz w:val="18"/>
          <w:szCs w:val="18"/>
        </w:rPr>
      </w:pPr>
      <w:r w:rsidRPr="00F226AF">
        <w:rPr>
          <w:rFonts w:asciiTheme="minorHAnsi" w:hAnsiTheme="minorHAnsi"/>
          <w:sz w:val="18"/>
          <w:szCs w:val="18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8"/>
      </w:tblGrid>
      <w:tr w:rsidR="004C4735" w:rsidRPr="00F226AF" w:rsidTr="006D32C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C4735" w:rsidRPr="00F226AF" w:rsidRDefault="004C4735" w:rsidP="006D32CB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8546"/>
            </w:tblGrid>
            <w:tr w:rsidR="004C4735" w:rsidRPr="00F226AF" w:rsidTr="006D32CB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11. 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Промене: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>б</w:t>
                  </w: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)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одузимање дозволе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C4735" w:rsidRPr="00F226AF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29338A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Напомене:</w:t>
                  </w:r>
                </w:p>
              </w:tc>
            </w:tr>
          </w:tbl>
          <w:p w:rsidR="004C4735" w:rsidRPr="00F226AF" w:rsidRDefault="004C4735" w:rsidP="006D32CB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4C4735" w:rsidRPr="00F226AF" w:rsidRDefault="004C4735" w:rsidP="006D32CB">
            <w:pPr>
              <w:pStyle w:val="normalcenta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sr-Cyrl-RS"/>
              </w:rPr>
              <w:t>Име и презиме овлашћеног лица</w:t>
            </w:r>
            <w:r w:rsidRPr="00F226AF">
              <w:rPr>
                <w:rFonts w:asciiTheme="minorHAnsi" w:hAnsiTheme="minorHAnsi"/>
                <w:sz w:val="18"/>
                <w:szCs w:val="18"/>
              </w:rPr>
              <w:br/>
              <w:t xml:space="preserve">___________________________________________ </w:t>
            </w:r>
          </w:p>
          <w:p w:rsidR="004C4735" w:rsidRPr="00F226AF" w:rsidRDefault="004C4735" w:rsidP="006D32CB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4C4735" w:rsidRPr="00F226AF" w:rsidRDefault="004C4735" w:rsidP="006D32CB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4C4735" w:rsidRPr="00F226AF" w:rsidRDefault="004C4735" w:rsidP="006D32CB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C4735" w:rsidRPr="00F226AF" w:rsidRDefault="004C4735" w:rsidP="004C4735">
      <w:pPr>
        <w:rPr>
          <w:rFonts w:asciiTheme="minorHAnsi" w:hAnsiTheme="minorHAnsi"/>
          <w:sz w:val="18"/>
          <w:szCs w:val="18"/>
        </w:rPr>
      </w:pPr>
    </w:p>
    <w:p w:rsidR="00FE4C47" w:rsidRDefault="00FE4C47"/>
    <w:sectPr w:rsidR="00FE4C47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35"/>
    <w:rsid w:val="00026935"/>
    <w:rsid w:val="00092547"/>
    <w:rsid w:val="002F416A"/>
    <w:rsid w:val="002F49D8"/>
    <w:rsid w:val="004C4735"/>
    <w:rsid w:val="004E34FD"/>
    <w:rsid w:val="00510303"/>
    <w:rsid w:val="00550661"/>
    <w:rsid w:val="005E4504"/>
    <w:rsid w:val="00763644"/>
    <w:rsid w:val="00BB6D17"/>
    <w:rsid w:val="00DE27B9"/>
    <w:rsid w:val="00E01A22"/>
    <w:rsid w:val="00F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B9BD"/>
  <w15:chartTrackingRefBased/>
  <w15:docId w15:val="{B41C8089-26F5-4145-86FC-9E1B4E4B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hidden/>
    <w:qFormat/>
    <w:rsid w:val="004C47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473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hidden/>
    <w:rsid w:val="004C47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4735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Normal1">
    <w:name w:val="Normal1"/>
    <w:basedOn w:val="Normal"/>
    <w:link w:val="normalChar"/>
    <w:rsid w:val="004C4735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normaltd">
    <w:name w:val="normaltd"/>
    <w:basedOn w:val="Normal"/>
    <w:rsid w:val="004C4735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en-US"/>
    </w:rPr>
  </w:style>
  <w:style w:type="paragraph" w:customStyle="1" w:styleId="webdings">
    <w:name w:val="webdings"/>
    <w:basedOn w:val="Normal"/>
    <w:rsid w:val="004C4735"/>
    <w:pPr>
      <w:spacing w:before="100" w:beforeAutospacing="1" w:after="100" w:afterAutospacing="1"/>
    </w:pPr>
    <w:rPr>
      <w:rFonts w:ascii="Webdings" w:hAnsi="Webdings"/>
      <w:sz w:val="18"/>
      <w:szCs w:val="18"/>
      <w:lang w:val="en-US"/>
    </w:rPr>
  </w:style>
  <w:style w:type="paragraph" w:customStyle="1" w:styleId="normalcentar">
    <w:name w:val="normalcentar"/>
    <w:basedOn w:val="Normal"/>
    <w:rsid w:val="004C473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normalprored">
    <w:name w:val="normalprored"/>
    <w:basedOn w:val="Normal"/>
    <w:rsid w:val="004C4735"/>
    <w:rPr>
      <w:rFonts w:ascii="Arial" w:hAnsi="Arial" w:cs="Arial"/>
      <w:sz w:val="26"/>
      <w:szCs w:val="26"/>
      <w:lang w:val="en-US"/>
    </w:rPr>
  </w:style>
  <w:style w:type="paragraph" w:customStyle="1" w:styleId="wyq080---odsek">
    <w:name w:val="wyq080---odsek"/>
    <w:basedOn w:val="Normal"/>
    <w:rsid w:val="004C4735"/>
    <w:pPr>
      <w:jc w:val="center"/>
    </w:pPr>
    <w:rPr>
      <w:rFonts w:ascii="Arial" w:hAnsi="Arial" w:cs="Arial"/>
      <w:b/>
      <w:bCs/>
      <w:sz w:val="29"/>
      <w:szCs w:val="29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C47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character" w:customStyle="1" w:styleId="normalChar">
    <w:name w:val="normal Char"/>
    <w:link w:val="Normal1"/>
    <w:locked/>
    <w:rsid w:val="004C4735"/>
    <w:rPr>
      <w:rFonts w:ascii="Arial" w:eastAsia="Times New Roman" w:hAnsi="Arial" w:cs="Arial"/>
    </w:rPr>
  </w:style>
  <w:style w:type="table" w:styleId="TableGrid">
    <w:name w:val="Table Grid"/>
    <w:basedOn w:val="TableNormal"/>
    <w:rsid w:val="004C4735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4C4735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Nikolić</dc:creator>
  <cp:keywords/>
  <dc:description/>
  <cp:lastModifiedBy>Tamara Orlović</cp:lastModifiedBy>
  <cp:revision>2</cp:revision>
  <dcterms:created xsi:type="dcterms:W3CDTF">2024-04-17T09:10:00Z</dcterms:created>
  <dcterms:modified xsi:type="dcterms:W3CDTF">2024-04-17T09:10:00Z</dcterms:modified>
</cp:coreProperties>
</file>