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0D00E5">
        <w:trPr>
          <w:trHeight w:val="905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D22F27" w:rsidRPr="00C65F2E" w:rsidRDefault="00D22F27">
            <w:pPr>
              <w:pStyle w:val="wyq080---odsek"/>
              <w:rPr>
                <w:rFonts w:asciiTheme="minorHAnsi" w:hAnsiTheme="minorHAnsi"/>
                <w:sz w:val="22"/>
                <w:szCs w:val="18"/>
              </w:rPr>
            </w:pPr>
            <w:bookmarkStart w:id="0" w:name="str_1"/>
            <w:bookmarkEnd w:id="0"/>
            <w:r w:rsidRPr="00C65F2E">
              <w:rPr>
                <w:rFonts w:asciiTheme="minorHAnsi" w:hAnsiTheme="minorHAnsi"/>
                <w:sz w:val="22"/>
                <w:szCs w:val="18"/>
              </w:rPr>
              <w:t>РЕГИСТАР</w:t>
            </w:r>
            <w:r w:rsidRPr="00C65F2E">
              <w:rPr>
                <w:rFonts w:asciiTheme="minorHAnsi" w:hAnsiTheme="minorHAnsi"/>
                <w:sz w:val="22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226AF" w:rsidRDefault="00D22F27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902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4182"/>
              <w:gridCol w:w="4334"/>
            </w:tblGrid>
            <w:tr w:rsidR="00D22F27" w:rsidRPr="00F226AF" w:rsidTr="00404D78">
              <w:trPr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1.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 w:rsidP="00C61482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Регистарски број: </w:t>
                  </w:r>
                  <w:r w:rsidR="005E6791" w:rsidRPr="005E6791">
                    <w:rPr>
                      <w:rFonts w:asciiTheme="minorHAnsi" w:hAnsiTheme="minorHAnsi"/>
                    </w:rPr>
                    <w:t>168/1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2.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 w:rsidP="005E6791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Број досијеа: </w:t>
                  </w:r>
                  <w:r w:rsidR="00857392" w:rsidRPr="005E6791">
                    <w:rPr>
                      <w:rFonts w:asciiTheme="minorHAnsi" w:hAnsiTheme="minorHAnsi"/>
                    </w:rPr>
                    <w:t>140-</w:t>
                  </w:r>
                  <w:r w:rsidR="00AF07A6" w:rsidRPr="005E6791">
                    <w:rPr>
                      <w:rFonts w:asciiTheme="minorHAnsi" w:hAnsiTheme="minorHAnsi"/>
                      <w:lang w:val="sr-Cyrl-RS"/>
                    </w:rPr>
                    <w:t>501-</w:t>
                  </w:r>
                  <w:r w:rsidR="005E6791" w:rsidRPr="005E6791">
                    <w:rPr>
                      <w:rFonts w:asciiTheme="minorHAnsi" w:hAnsiTheme="minorHAnsi"/>
                      <w:lang w:val="sr-Latn-RS"/>
                    </w:rPr>
                    <w:t>1280</w:t>
                  </w:r>
                  <w:r w:rsidR="005E6791" w:rsidRPr="005E6791">
                    <w:rPr>
                      <w:rFonts w:asciiTheme="minorHAnsi" w:hAnsiTheme="minorHAnsi"/>
                      <w:lang w:val="sr-Cyrl-RS"/>
                    </w:rPr>
                    <w:t>/2022</w:t>
                  </w:r>
                  <w:r w:rsidR="00857392" w:rsidRPr="005E6791">
                    <w:rPr>
                      <w:rFonts w:asciiTheme="minorHAnsi" w:hAnsiTheme="minorHAnsi"/>
                      <w:lang w:val="sr-Cyrl-RS"/>
                    </w:rPr>
                    <w:t>-05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3. </w:t>
                  </w:r>
                </w:p>
              </w:tc>
              <w:tc>
                <w:tcPr>
                  <w:tcW w:w="2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1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739"/>
                    <w:gridCol w:w="1475"/>
                  </w:tblGrid>
                  <w:tr w:rsidR="00D22F27" w:rsidRPr="005E6791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webdings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</w:t>
                        </w:r>
                      </w:p>
                    </w:tc>
                  </w:tr>
                  <w:tr w:rsidR="00D22F27" w:rsidRPr="005E6791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webdings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</w:t>
                        </w:r>
                      </w:p>
                    </w:tc>
                  </w:tr>
                  <w:tr w:rsidR="00D22F27" w:rsidRPr="005E6791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2C373B">
                        <w:pPr>
                          <w:pStyle w:val="webdings"/>
                          <w:rPr>
                            <w:rFonts w:asciiTheme="minorHAnsi" w:hAnsiTheme="minorHAnsi"/>
                            <w:sz w:val="22"/>
                            <w:szCs w:val="22"/>
                            <w:lang w:val="sr-Cyrl-RS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sz w:val="22"/>
                            <w:szCs w:val="22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D22F27" w:rsidRPr="005E6791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AF07A6" w:rsidP="00AF07A6">
                        <w:pPr>
                          <w:pStyle w:val="webdings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</w:t>
                        </w:r>
                      </w:p>
                    </w:tc>
                  </w:tr>
                  <w:tr w:rsidR="00D22F27" w:rsidRPr="005E6791" w:rsidTr="002C373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webdings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</w:t>
                        </w:r>
                      </w:p>
                    </w:tc>
                  </w:tr>
                </w:tbl>
                <w:p w:rsidR="00D22F27" w:rsidRPr="005E6791" w:rsidRDefault="00D22F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50B21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5E6791" w:rsidRDefault="00B50B21">
                  <w:pPr>
                    <w:pStyle w:val="normaltd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5E6791" w:rsidRDefault="00B50B21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50B21" w:rsidRPr="005E6791" w:rsidRDefault="00B50B21">
                  <w:pPr>
                    <w:pStyle w:val="Normal1"/>
                    <w:rPr>
                      <w:rFonts w:asciiTheme="minorHAnsi" w:hAnsiTheme="minorHAnsi"/>
                    </w:rPr>
                  </w:pP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4.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5E6791">
                    <w:rPr>
                      <w:rFonts w:asciiTheme="minorHAnsi" w:hAnsiTheme="minorHAnsi"/>
                    </w:rPr>
                    <w:br/>
                    <w:t xml:space="preserve">Регистарски број или име и лични број: </w:t>
                  </w:r>
                  <w:r w:rsidR="002C373B" w:rsidRPr="005E6791">
                    <w:rPr>
                      <w:rFonts w:asciiTheme="minorHAnsi" w:hAnsiTheme="minorHAnsi"/>
                      <w:lang w:val="sr-Cyrl-RS"/>
                    </w:rPr>
                    <w:t>-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5.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373B" w:rsidRPr="005E6791" w:rsidRDefault="00D22F27" w:rsidP="001848D2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>Назив оператера постројења за складиштење</w:t>
                  </w:r>
                  <w:r w:rsidR="00AF07A6" w:rsidRPr="005E6791">
                    <w:rPr>
                      <w:rFonts w:asciiTheme="minorHAnsi" w:hAnsiTheme="minorHAnsi"/>
                      <w:lang w:val="sr-Cyrl-RS"/>
                    </w:rPr>
                    <w:t xml:space="preserve"> неопасног и опасног </w:t>
                  </w:r>
                  <w:r w:rsidRPr="005E6791">
                    <w:rPr>
                      <w:rFonts w:asciiTheme="minorHAnsi" w:hAnsiTheme="minorHAnsi"/>
                    </w:rPr>
                    <w:t>отпада коме је издата дозвола</w:t>
                  </w:r>
                  <w:r w:rsidRPr="005E6791">
                    <w:rPr>
                      <w:rFonts w:asciiTheme="minorHAnsi" w:hAnsiTheme="minorHAnsi"/>
                      <w:b/>
                    </w:rPr>
                    <w:t>:</w:t>
                  </w:r>
                  <w:r w:rsidR="002C373B" w:rsidRPr="005E6791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>SCAN METALS DOO BAČKI JARAK</w:t>
                  </w:r>
                  <w:r w:rsidR="005E6791" w:rsidRPr="005E679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 xml:space="preserve"> </w:t>
                  </w:r>
                  <w:r w:rsidR="005E6791" w:rsidRPr="005E6791">
                    <w:rPr>
                      <w:rFonts w:asciiTheme="minorHAnsi" w:hAnsiTheme="minorHAnsi" w:cstheme="minorHAnsi"/>
                      <w:lang w:val="sr-Cyrl-RS"/>
                    </w:rPr>
                    <w:t>Новосадска 2б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>,</w:t>
                  </w:r>
                  <w:r w:rsidR="005E6791" w:rsidRPr="005E6791">
                    <w:rPr>
                      <w:rFonts w:asciiTheme="minorHAnsi" w:hAnsiTheme="minorHAnsi" w:cstheme="minorHAnsi"/>
                      <w:lang w:val="sr-Cyrl-RS"/>
                    </w:rPr>
                    <w:t xml:space="preserve"> Бачки Јарак</w:t>
                  </w:r>
                  <w:r w:rsidRPr="005E6791">
                    <w:rPr>
                      <w:rFonts w:asciiTheme="minorHAnsi" w:hAnsiTheme="minorHAnsi"/>
                    </w:rPr>
                    <w:br/>
                    <w:t xml:space="preserve">Регистарски број или име и лични број: </w:t>
                  </w:r>
                  <w:r w:rsidR="002C373B" w:rsidRPr="005E6791">
                    <w:rPr>
                      <w:rFonts w:asciiTheme="minorHAnsi" w:hAnsiTheme="minorHAnsi"/>
                      <w:lang w:val="sr-Cyrl-RS"/>
                    </w:rPr>
                    <w:t>Матични број:</w:t>
                  </w:r>
                  <w:r w:rsidR="00AF07A6" w:rsidRPr="005E6791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5E6791" w:rsidRPr="005E6791">
                    <w:rPr>
                      <w:rFonts w:asciiTheme="minorHAnsi" w:hAnsiTheme="minorHAnsi" w:cstheme="minorHAnsi"/>
                      <w:bCs/>
                      <w:lang w:val="sr-Cyrl-RS"/>
                    </w:rPr>
                    <w:t>20470194</w:t>
                  </w:r>
                </w:p>
                <w:p w:rsidR="002C373B" w:rsidRPr="005E6791" w:rsidRDefault="002C373B" w:rsidP="00C055BA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  <w:lang w:val="sr-Cyrl-RS"/>
                    </w:rPr>
                    <w:t xml:space="preserve">                                                                    </w:t>
                  </w:r>
                  <w:r w:rsidR="00AF07A6" w:rsidRPr="005E6791">
                    <w:rPr>
                      <w:rFonts w:asciiTheme="minorHAnsi" w:hAnsiTheme="minorHAnsi"/>
                      <w:lang w:val="sr-Cyrl-RS"/>
                    </w:rPr>
                    <w:t xml:space="preserve">              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6.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 w:rsidP="00C055BA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>Назив постројења или активности за које је дозвола издата</w:t>
                  </w:r>
                  <w:r w:rsidRPr="005E6791">
                    <w:rPr>
                      <w:rFonts w:asciiTheme="minorHAnsi" w:hAnsiTheme="minorHAnsi"/>
                      <w:b/>
                    </w:rPr>
                    <w:t xml:space="preserve">: </w:t>
                  </w:r>
                  <w:r w:rsidR="005E6791" w:rsidRPr="005E6791">
                    <w:rPr>
                      <w:rFonts w:asciiTheme="minorHAnsi" w:hAnsiTheme="minorHAnsi"/>
                      <w:b/>
                    </w:rPr>
                    <w:t>:</w:t>
                  </w:r>
                  <w:r w:rsidR="005E6791" w:rsidRPr="005E6791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>SCAN METALS DOO BAČKI JARAK</w:t>
                  </w:r>
                  <w:r w:rsidR="005E6791" w:rsidRPr="005E679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 xml:space="preserve"> </w:t>
                  </w:r>
                  <w:r w:rsidR="005E6791" w:rsidRPr="005E6791">
                    <w:rPr>
                      <w:rFonts w:asciiTheme="minorHAnsi" w:hAnsiTheme="minorHAnsi" w:cstheme="minorHAnsi"/>
                      <w:lang w:val="sr-Cyrl-RS"/>
                    </w:rPr>
                    <w:t>Новосадска 2б</w:t>
                  </w:r>
                  <w:r w:rsidR="005E6791" w:rsidRPr="005E6791">
                    <w:rPr>
                      <w:rFonts w:asciiTheme="minorHAnsi" w:hAnsiTheme="minorHAnsi" w:cstheme="minorHAnsi"/>
                      <w:lang w:val="sr-Latn-RS"/>
                    </w:rPr>
                    <w:t>,</w:t>
                  </w:r>
                  <w:r w:rsidR="005E6791" w:rsidRPr="005E6791">
                    <w:rPr>
                      <w:rFonts w:asciiTheme="minorHAnsi" w:hAnsiTheme="minorHAnsi" w:cstheme="minorHAnsi"/>
                      <w:lang w:val="sr-Cyrl-RS"/>
                    </w:rPr>
                    <w:t xml:space="preserve"> Бачки Јарак</w:t>
                  </w:r>
                  <w:r w:rsidR="00C055BA" w:rsidRPr="005E679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AF07A6" w:rsidRPr="005E6791">
                    <w:rPr>
                      <w:rFonts w:asciiTheme="minorHAnsi" w:hAnsiTheme="minorHAnsi" w:cs="Times New Roman"/>
                      <w:lang w:val="sr-Cyrl-CS"/>
                    </w:rPr>
                    <w:t xml:space="preserve"> </w:t>
                  </w:r>
                  <w:r w:rsidR="001848D2" w:rsidRPr="005E6791">
                    <w:rPr>
                      <w:rFonts w:asciiTheme="minorHAnsi" w:hAnsiTheme="minorHAnsi" w:cstheme="minorHAnsi"/>
                      <w:lang w:val="sr-Cyrl-RS"/>
                    </w:rPr>
                    <w:t>с</w:t>
                  </w:r>
                  <w:r w:rsidR="001848D2" w:rsidRPr="005E6791"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кладиштење опасног </w:t>
                  </w:r>
                  <w:r w:rsidR="005E6791" w:rsidRPr="005E6791"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и неопасног </w:t>
                  </w:r>
                  <w:r w:rsidR="001848D2" w:rsidRPr="005E6791">
                    <w:rPr>
                      <w:rFonts w:asciiTheme="minorHAnsi" w:hAnsiTheme="minorHAnsi" w:cstheme="minorHAnsi"/>
                      <w:b/>
                      <w:lang w:val="sr-Cyrl-RS"/>
                    </w:rPr>
                    <w:t>отпада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7.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Назив надлежног органа који је издао дозволу: 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8.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 w:rsidP="005E6791">
                  <w:pPr>
                    <w:pStyle w:val="Normal1"/>
                    <w:rPr>
                      <w:rFonts w:asciiTheme="minorHAnsi" w:hAnsiTheme="minorHAnsi"/>
                      <w:lang w:val="sr-Cyrl-RS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Број и датум издавања дозволе: 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140-501-</w:t>
                  </w:r>
                  <w:r w:rsidR="005E6791" w:rsidRPr="005E6791">
                    <w:rPr>
                      <w:rFonts w:asciiTheme="minorHAnsi" w:hAnsiTheme="minorHAnsi"/>
                      <w:lang w:val="sr-Cyrl-RS"/>
                    </w:rPr>
                    <w:t>1280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/202</w:t>
                  </w:r>
                  <w:r w:rsidR="005E6791" w:rsidRPr="005E6791">
                    <w:rPr>
                      <w:rFonts w:asciiTheme="minorHAnsi" w:hAnsiTheme="minorHAnsi"/>
                      <w:lang w:val="sr-Cyrl-RS"/>
                    </w:rPr>
                    <w:t>2-05 од 19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.</w:t>
                  </w:r>
                  <w:r w:rsidR="00AF07A6" w:rsidRPr="005E6791">
                    <w:rPr>
                      <w:rFonts w:asciiTheme="minorHAnsi" w:hAnsiTheme="minorHAnsi"/>
                      <w:lang w:val="sr-Cyrl-RS"/>
                    </w:rPr>
                    <w:t>0</w:t>
                  </w:r>
                  <w:r w:rsidR="005E6791" w:rsidRPr="005E6791">
                    <w:rPr>
                      <w:rFonts w:asciiTheme="minorHAnsi" w:hAnsiTheme="minorHAnsi"/>
                      <w:lang w:val="sr-Cyrl-RS"/>
                    </w:rPr>
                    <w:t>3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.202</w:t>
                  </w:r>
                  <w:r w:rsidR="005E6791" w:rsidRPr="005E6791">
                    <w:rPr>
                      <w:rFonts w:asciiTheme="minorHAnsi" w:hAnsiTheme="minorHAnsi"/>
                      <w:lang w:val="sr-Cyrl-RS"/>
                    </w:rPr>
                    <w:t>3</w:t>
                  </w:r>
                  <w:r w:rsidR="001848D2" w:rsidRPr="005E6791">
                    <w:rPr>
                      <w:rFonts w:asciiTheme="minorHAnsi" w:hAnsiTheme="minorHAnsi"/>
                      <w:lang w:val="sr-Cyrl-RS"/>
                    </w:rPr>
                    <w:t>.</w:t>
                  </w: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td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 xml:space="preserve">9.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92"/>
                    <w:gridCol w:w="1119"/>
                    <w:gridCol w:w="80"/>
                    <w:gridCol w:w="1119"/>
                    <w:gridCol w:w="4586"/>
                  </w:tblGrid>
                  <w:tr w:rsidR="00D22F27" w:rsidRPr="005E6791">
                    <w:trPr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5E6791" w:rsidRDefault="001848D2">
                        <w:pPr>
                          <w:pStyle w:val="normalcentar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>О</w:t>
                        </w:r>
                        <w:r w:rsidR="00D22F27" w:rsidRPr="005E6791">
                          <w:rPr>
                            <w:rFonts w:asciiTheme="minorHAnsi" w:hAnsiTheme="minorHAnsi"/>
                          </w:rPr>
                          <w:t>д</w:t>
                        </w:r>
                      </w:p>
                      <w:p w:rsidR="00D22F27" w:rsidRPr="005E6791" w:rsidRDefault="005E6791" w:rsidP="006313B1">
                        <w:pPr>
                          <w:pStyle w:val="normalcentar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lang w:val="sr-Cyrl-RS"/>
                          </w:rPr>
                          <w:t>19.03.2023</w:t>
                        </w:r>
                        <w:r w:rsidR="001848D2" w:rsidRPr="005E6791">
                          <w:rPr>
                            <w:rFonts w:asciiTheme="minorHAnsi" w:hAnsiTheme="minorHAnsi"/>
                            <w:lang w:val="sr-Cyrl-RS"/>
                          </w:rPr>
                          <w:t>.</w:t>
                        </w:r>
                        <w:r w:rsidR="00D22F27" w:rsidRPr="005E6791">
                          <w:rPr>
                            <w:rFonts w:asciiTheme="minorHAnsi" w:hAnsi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848D2" w:rsidRPr="005E6791" w:rsidRDefault="001848D2">
                        <w:pPr>
                          <w:pStyle w:val="normalcentar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>Д</w:t>
                        </w:r>
                        <w:r w:rsidR="00D22F27" w:rsidRPr="005E6791">
                          <w:rPr>
                            <w:rFonts w:asciiTheme="minorHAnsi" w:hAnsiTheme="minorHAnsi"/>
                          </w:rPr>
                          <w:t>о</w:t>
                        </w:r>
                      </w:p>
                      <w:p w:rsidR="00D22F27" w:rsidRPr="005E6791" w:rsidRDefault="005E6791" w:rsidP="006313B1">
                        <w:pPr>
                          <w:pStyle w:val="normalcentar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  <w:lang w:val="sr-Cyrl-RS"/>
                          </w:rPr>
                          <w:t>19.03.2033</w:t>
                        </w:r>
                        <w:r w:rsidR="001848D2" w:rsidRPr="005E6791">
                          <w:rPr>
                            <w:rFonts w:asciiTheme="minorHAnsi" w:hAnsiTheme="minorHAnsi"/>
                            <w:lang w:val="sr-Cyrl-RS"/>
                          </w:rPr>
                          <w:t>.</w:t>
                        </w:r>
                        <w:r w:rsidR="00D22F27" w:rsidRPr="005E6791">
                          <w:rPr>
                            <w:rFonts w:asciiTheme="minorHAnsi" w:hAnsi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5E6791" w:rsidRDefault="00D22F27">
                        <w:pPr>
                          <w:pStyle w:val="Normal1"/>
                          <w:rPr>
                            <w:rFonts w:asciiTheme="minorHAnsi" w:hAnsiTheme="minorHAnsi"/>
                          </w:rPr>
                        </w:pPr>
                        <w:r w:rsidRPr="005E6791">
                          <w:rPr>
                            <w:rFonts w:asciiTheme="minorHAnsi" w:hAnsiTheme="minorHAnsi"/>
                          </w:rPr>
                          <w:t xml:space="preserve">  </w:t>
                        </w:r>
                      </w:p>
                    </w:tc>
                  </w:tr>
                </w:tbl>
                <w:p w:rsidR="00D22F27" w:rsidRPr="005E6791" w:rsidRDefault="00D22F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D22F27" w:rsidRPr="00F226AF" w:rsidTr="00404D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6791">
                    <w:rPr>
                      <w:rFonts w:asciiTheme="minorHAnsi" w:hAnsiTheme="minorHAnsi"/>
                      <w:szCs w:val="18"/>
                    </w:rPr>
                    <w:t>10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47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5E6791" w:rsidRDefault="00D22F27">
                  <w:pPr>
                    <w:pStyle w:val="Normal1"/>
                    <w:rPr>
                      <w:rFonts w:asciiTheme="minorHAnsi" w:hAnsiTheme="minorHAnsi"/>
                      <w:szCs w:val="18"/>
                    </w:rPr>
                  </w:pPr>
                  <w:r w:rsidRPr="005E6791">
                    <w:rPr>
                      <w:rFonts w:asciiTheme="minorHAnsi" w:hAnsiTheme="minorHAnsi"/>
                      <w:szCs w:val="18"/>
                    </w:rPr>
                    <w:t xml:space="preserve">Услови утврђени дозволом за </w:t>
                  </w:r>
                  <w:r w:rsidR="001848D2" w:rsidRPr="005E6791">
                    <w:rPr>
                      <w:rFonts w:asciiTheme="minorHAnsi" w:hAnsiTheme="minorHAnsi"/>
                      <w:szCs w:val="18"/>
                    </w:rPr>
                    <w:t>складиштење и термички третман неопасног и опасног отпада</w:t>
                  </w:r>
                  <w:r w:rsidRPr="005E6791">
                    <w:rPr>
                      <w:rFonts w:asciiTheme="minorHAnsi" w:hAnsiTheme="minorHAnsi"/>
                      <w:szCs w:val="18"/>
                    </w:rPr>
                    <w:t xml:space="preserve">: </w:t>
                  </w:r>
                </w:p>
                <w:p w:rsidR="00E86442" w:rsidRPr="005E6791" w:rsidRDefault="00D22F27" w:rsidP="00E86442">
                  <w:pPr>
                    <w:pStyle w:val="Normal1"/>
                    <w:rPr>
                      <w:rFonts w:asciiTheme="minorHAnsi" w:hAnsiTheme="minorHAnsi"/>
                      <w:szCs w:val="18"/>
                    </w:rPr>
                  </w:pPr>
                  <w:r w:rsidRPr="005E6791">
                    <w:rPr>
                      <w:rFonts w:asciiTheme="minorHAnsi" w:hAnsiTheme="minorHAnsi"/>
                      <w:szCs w:val="18"/>
                    </w:rPr>
                    <w:t>Врста и количина отпада:</w:t>
                  </w:r>
                </w:p>
                <w:p w:rsidR="001848D2" w:rsidRPr="005E6791" w:rsidRDefault="005E6791" w:rsidP="00C234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szCs w:val="18"/>
                      <w:lang w:val="ru-RU"/>
                    </w:rPr>
                  </w:pPr>
                  <w:r w:rsidRPr="005E6791">
                    <w:rPr>
                      <w:rFonts w:cstheme="minorHAnsi"/>
                      <w:b/>
                      <w:szCs w:val="18"/>
                      <w:lang w:val="ru-RU"/>
                    </w:rPr>
                    <w:t>Неопасан</w:t>
                  </w:r>
                  <w:r w:rsidR="001848D2" w:rsidRPr="005E6791">
                    <w:rPr>
                      <w:rFonts w:cstheme="minorHAnsi"/>
                      <w:b/>
                      <w:szCs w:val="18"/>
                      <w:lang w:val="ru-RU"/>
                    </w:rPr>
                    <w:t xml:space="preserve"> отпад који оператер складишти у постројењу:</w:t>
                  </w:r>
                </w:p>
                <w:p w:rsidR="005E6791" w:rsidRPr="00F226AF" w:rsidRDefault="005E6791" w:rsidP="00C234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ru-RU"/>
                    </w:rPr>
                  </w:pPr>
                </w:p>
                <w:tbl>
                  <w:tblPr>
                    <w:tblW w:w="84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5"/>
                    <w:gridCol w:w="5604"/>
                    <w:gridCol w:w="1551"/>
                  </w:tblGrid>
                  <w:tr w:rsidR="005E6791" w:rsidRPr="005E6791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75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  <w:t>Индексни број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5E6791" w:rsidRPr="005E6791" w:rsidRDefault="005E6791" w:rsidP="005E6791">
                        <w:pPr>
                          <w:tabs>
                            <w:tab w:val="left" w:pos="6376"/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назив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31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R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 xml:space="preserve">или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D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ознака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02 01 01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муљеви од прања и чишћења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02 01 04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отпадна пластика (искључујући амбалажу)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02 01 10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 од метала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02 02 03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02 03 04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02 03 99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02 04 02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калцијум карбонат ван спецификације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02 05 01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02 05 99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lastRenderedPageBreak/>
                          <w:t>02 06 01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02 06 99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02 07 03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од хемијског третмана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02 07 04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материјали неподобни за потрошњу или обраду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02 07 99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06 03 14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чврсте соли и раствори другачији од оних наведених у 06 03 11 и 06 03 13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06 03 16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оксиди метала другачији од оних наведених у 06 03 15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06 08 99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06 09 02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фосфорна шљака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06 09 04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отпади од реакција са калцијумом другачији од оних наведених у 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06 09 03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  <w:shd w:val="clear" w:color="auto" w:fill="auto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06 11 01</w:t>
                        </w:r>
                      </w:p>
                    </w:tc>
                    <w:tc>
                      <w:tcPr>
                        <w:tcW w:w="5604" w:type="dxa"/>
                        <w:shd w:val="clear" w:color="auto" w:fill="auto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од реакција са калцијумом из производње титан-диоксида</w:t>
                        </w:r>
                      </w:p>
                    </w:tc>
                    <w:tc>
                      <w:tcPr>
                        <w:tcW w:w="1551" w:type="dxa"/>
                        <w:shd w:val="clear" w:color="auto" w:fill="auto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06 13 03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угљена чађ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07 02 13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отпадна пластика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07 02 17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који сарже силиконе другачије од оних наведених у 07 02 16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07 05 14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чврсти отпади другачији од оних наведених у 07 05 13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08 01 12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отпадна боја и лак другачији од оних наведених у 08 01 11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08 01 14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муљеви од боје или лака другачији од оних наведених у 08 01 13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08 01 16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муљеви од боје или лака другачији од оних наведених у 08 01 15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08 01 18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отпади од уклањања боје или лака другачији од оних наведених 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у 08 01 17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08 02 01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отпадни прашкасти премази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08 02 03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водене суспензије које садрже керамичке материје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08 03 18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отпадни тонер за штампање другачији од оног наведеног у 08 03 17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стругање и обрада ферометала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прашина и честице ферометала 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стругање и обрада обојених метала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прашина и честице обојених метала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12 01 05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обрада пластике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12 01 13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отпади из заваривања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12 01 15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машински муљеви другачији од оних наведених у 12 01 14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пластична амбалажа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дрвена амбалажа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метална амбалажа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композитна амбалажа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мешана амбалажа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15 01 07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стаклена амбалажа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15 02 03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апсорбенти, филтерски материјали, крпе за брисање и заштитна одећа другачији од оних наведених у 15 02 02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отпадне гуме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16 01 15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антифриз другачији од оног наведеног у 16 01 14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lastRenderedPageBreak/>
                          <w:t>16 01 16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резервоари за течни гас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16 01 17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ферозни метал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16 01 18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обојени метал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16 01 19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пластика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16 01 20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стакло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16 01 22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компоненте које нису другачије специфициране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16 02 14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одбачена опрема другачија од оне наведене у 16 02 09 до 16 02 13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16 02 16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компоненте уклоњене из одбачене опреме другачије од оних наведених</w:t>
                        </w: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у 16 02 15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16 06 04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алкалне батерије (изузев 16 06 03)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16 06 05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друге батерије и акумулатори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16 08 01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истрошени катализатори који садрже злато, сребро, ренијум, родијум, паладијум, иридијум или платину (изузев 16 08 07)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16 08 03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истрошени катализатори који садрже прелазне метале или једињења прелазних метала који нису другачије специфицирани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16 10 02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течни отпади на бази воде другачији од оних наведених у 16 10 01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16 10 04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концентрати на бази воде другачији од оних наведених у 16 10 03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16 11 02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облоге на бази угљеника и ватростални материјали из металуршких 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процеса другачији од оних наведених у 16 11 01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16 11 04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остале облоге и ватростални материјали из металуршких процеса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другачији од оних наведених у 16 11 03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16 11 06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облоге и ватростални материјали из неметалуршких процеса 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другачији од оних наведених у 16 11 05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бакар, бронза, месинг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алуминијум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олово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цинк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гвожђе и челик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калај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17 04 07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мешани метали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17 04 11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каблови другачији од оних наведених у 17 04 10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17 05 04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земља и камен другачији од оних наведених у 17 05 03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17 05 06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ископ другачији од оног наведеног у 17 05 05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17 06 04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 xml:space="preserve">изолациони материјали другачији од оних наведених </w:t>
                        </w:r>
                      </w:p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у 17 06 01 и 17 06 03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19 09 05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засићене или истрошене јоноизмењивачке смоле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19 10 01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 од гвожђа и челика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19 10 02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отпад од обојених метала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19 12 01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папир и картон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19 12 02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метали који садрже гвожђе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19 12 03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обојени метали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19 12 04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пластика и гума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lastRenderedPageBreak/>
                          <w:t>19 12 12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други отпади (укључујући мешавине материјала) од механичког третмана другачији од оних наведених у 19 12 11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5E6791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20 01 01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папир и картон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2A23B3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20 01 34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батерије и акумулатори другачији од оних наведених у 20 01 33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tabs>
                            <w:tab w:val="left" w:pos="1126"/>
                          </w:tabs>
                          <w:ind w:right="211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2A23B3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20 01 36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одбачена електрична и електронска опрема другачија од оне наведене у 20 01 21, 20 01 23 и 20 01 35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tabs>
                            <w:tab w:val="left" w:pos="1126"/>
                          </w:tabs>
                          <w:ind w:right="211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  <w:tr w:rsidR="002A23B3" w:rsidRPr="005E6791" w:rsidTr="002A23B3">
                    <w:tc>
                      <w:tcPr>
                        <w:tcW w:w="1315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20 01 40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2A23B3" w:rsidRPr="005E6791" w:rsidRDefault="002A23B3" w:rsidP="002A23B3">
                        <w:pPr>
                          <w:tabs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ru-RU"/>
                          </w:rPr>
                          <w:t>метали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2A23B3" w:rsidRPr="002A23B3" w:rsidRDefault="002A23B3" w:rsidP="002A23B3">
                        <w:pPr>
                          <w:tabs>
                            <w:tab w:val="left" w:pos="1126"/>
                          </w:tabs>
                          <w:ind w:right="211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</w:tbl>
                <w:p w:rsidR="006313B1" w:rsidRDefault="006313B1" w:rsidP="006313B1">
                  <w:pPr>
                    <w:tabs>
                      <w:tab w:val="right" w:pos="9072"/>
                    </w:tabs>
                    <w:ind w:right="-425"/>
                    <w:jc w:val="both"/>
                    <w:rPr>
                      <w:rFonts w:cstheme="minorHAnsi"/>
                      <w:b/>
                      <w:lang w:val="ru-RU"/>
                    </w:rPr>
                  </w:pPr>
                </w:p>
                <w:p w:rsidR="005E6791" w:rsidRDefault="005E6791" w:rsidP="006313B1">
                  <w:pPr>
                    <w:tabs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ru-RU"/>
                    </w:rPr>
                  </w:pPr>
                  <w:r w:rsidRPr="005E6791">
                    <w:rPr>
                      <w:rFonts w:asciiTheme="minorHAnsi" w:hAnsiTheme="minorHAnsi" w:cstheme="minorHAnsi"/>
                      <w:b/>
                      <w:sz w:val="22"/>
                      <w:lang w:val="ru-RU"/>
                    </w:rPr>
                    <w:t>Опасан отпад који се складишти у постројењу:</w:t>
                  </w:r>
                </w:p>
                <w:p w:rsidR="005E6791" w:rsidRDefault="005E6791" w:rsidP="006313B1">
                  <w:pPr>
                    <w:tabs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ru-RU"/>
                    </w:rPr>
                  </w:pPr>
                </w:p>
                <w:tbl>
                  <w:tblPr>
                    <w:tblStyle w:val="TableGrid"/>
                    <w:tblW w:w="8425" w:type="dxa"/>
                    <w:tblLook w:val="04A0" w:firstRow="1" w:lastRow="0" w:firstColumn="1" w:lastColumn="0" w:noHBand="0" w:noVBand="1"/>
                  </w:tblPr>
                  <w:tblGrid>
                    <w:gridCol w:w="1315"/>
                    <w:gridCol w:w="5580"/>
                    <w:gridCol w:w="1530"/>
                  </w:tblGrid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75"/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  <w:t>Индексни број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  <w:t>Назив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14"/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 xml:space="preserve">R </w:t>
                        </w: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  <w:t xml:space="preserve">или </w:t>
                        </w: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 xml:space="preserve">D </w:t>
                        </w:r>
                        <w:r w:rsidRPr="005E6791">
                          <w:rPr>
                            <w:rFonts w:cstheme="minorHAnsi"/>
                            <w:b/>
                            <w:sz w:val="22"/>
                            <w:szCs w:val="22"/>
                            <w:lang w:val="ru-RU"/>
                          </w:rPr>
                          <w:t>ознака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15 01 10*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 xml:space="preserve">амбалажа која садржи остатке опасних супстанци или је </w:t>
                        </w:r>
                      </w:p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контаминирана опасним супстанцама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15 02 02*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16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 xml:space="preserve">апсорбенти, филтерски материјали (укључујући филтере за уље који </w:t>
                        </w:r>
                      </w:p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7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 xml:space="preserve">нису другачије специфицирани), крпе за брисање, заштитна одећа, </w:t>
                        </w:r>
                      </w:p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који су контаминирани опасним супстанцама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16 02 13*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7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одбачена опрема која садржи опасне компоненте другачија од оне наведене у 16 02 09 до 16 02 12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16 02 15*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опасне компоненте уклоњене из одбачене опреме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16 06 01*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оловне батерије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16 06 02*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батерије од никл-кадмијума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17 06 01*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изолациони материјали који садрже азбест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17 06 05*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грађевински материјали који садрже азбест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19 02 04*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 xml:space="preserve">претходно измешани отпади који се састоје од најмање једног </w:t>
                        </w:r>
                      </w:p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опасног отпада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19 12 11*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16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 xml:space="preserve">други отпади (укључујући мешавине материјала) од механичког </w:t>
                        </w:r>
                        <w:r w:rsidR="00EA2295">
                          <w:rPr>
                            <w:rFonts w:cstheme="minorHAnsi"/>
                            <w:sz w:val="22"/>
                            <w:szCs w:val="22"/>
                            <w:lang w:val="sr-Latn-RS"/>
                          </w:rPr>
                          <w:t xml:space="preserve"> </w:t>
                        </w: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третмана отпада који садрже опасне супстанце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20 01 21*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флуоресцентне цеви и други отпад који садржи живу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20 01 23*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16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одбачена опрема која садржи хлорофлуороугљоводонике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20 01 33*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EA2295">
                        <w:pPr>
                          <w:tabs>
                            <w:tab w:val="right" w:pos="9214"/>
                          </w:tabs>
                          <w:ind w:left="24" w:right="25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батерије и акумулатори укључени у 16 06 01, 16 06 02 или 16 06 03 и несортиране батерије и акумулатори који садрже ове батерије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  <w:tr w:rsidR="005E6791" w:rsidRPr="00595068" w:rsidTr="005E6791">
                    <w:tc>
                      <w:tcPr>
                        <w:tcW w:w="1315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20 01 35*</w:t>
                        </w:r>
                      </w:p>
                    </w:tc>
                    <w:tc>
                      <w:tcPr>
                        <w:tcW w:w="558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cstheme="minorHAnsi"/>
                            <w:sz w:val="22"/>
                            <w:szCs w:val="22"/>
                            <w:lang w:val="ru-RU"/>
                          </w:rPr>
                          <w:t>одбачена електронска и електрична опрема која садржи опасне компоненте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5E6791" w:rsidRPr="005E6791" w:rsidRDefault="005E6791" w:rsidP="005E6791">
                        <w:pPr>
                          <w:tabs>
                            <w:tab w:val="right" w:pos="9214"/>
                          </w:tabs>
                          <w:ind w:left="24" w:right="-425"/>
                          <w:rPr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sz w:val="22"/>
                            <w:szCs w:val="22"/>
                          </w:rPr>
                          <w:t>R13</w:t>
                        </w:r>
                      </w:p>
                    </w:tc>
                  </w:tr>
                </w:tbl>
                <w:p w:rsidR="005E6791" w:rsidRPr="005E6791" w:rsidRDefault="005E6791" w:rsidP="006313B1">
                  <w:pPr>
                    <w:tabs>
                      <w:tab w:val="right" w:pos="9072"/>
                    </w:tabs>
                    <w:ind w:right="-425"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ru-RU"/>
                    </w:rPr>
                  </w:pPr>
                </w:p>
                <w:p w:rsidR="00B36D6E" w:rsidRPr="00F226AF" w:rsidRDefault="00B36D6E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8459BE" w:rsidRPr="005E6791" w:rsidRDefault="00D22F27" w:rsidP="008459BE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b/>
                      <w:szCs w:val="18"/>
                    </w:rPr>
                  </w:pPr>
                  <w:r w:rsidRPr="005E6791">
                    <w:rPr>
                      <w:rFonts w:asciiTheme="minorHAnsi" w:hAnsiTheme="minorHAnsi"/>
                      <w:b/>
                      <w:szCs w:val="18"/>
                    </w:rPr>
                    <w:t>Локација, капацитет постројења и кратак опис:</w:t>
                  </w:r>
                </w:p>
                <w:p w:rsidR="006313B1" w:rsidRPr="00404D78" w:rsidRDefault="006313B1" w:rsidP="00404D78">
                  <w:pPr>
                    <w:pStyle w:val="BodyText"/>
                    <w:tabs>
                      <w:tab w:val="right" w:pos="9072"/>
                    </w:tabs>
                    <w:ind w:right="330"/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Фирма </w:t>
                  </w:r>
                  <w:r w:rsidR="00404D78">
                    <w:rPr>
                      <w:rFonts w:asciiTheme="minorHAnsi" w:hAnsiTheme="minorHAnsi" w:cstheme="minorHAnsi"/>
                      <w:sz w:val="22"/>
                      <w:szCs w:val="18"/>
                      <w:lang w:val="sr-Latn-RS"/>
                    </w:rPr>
                    <w:t>SCAN METALS DOO BAČKI JARAK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,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</w:rPr>
                    <w:t>ће вршити складиштење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 опасног</w:t>
                  </w:r>
                  <w:r w:rsid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 и неопасног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 отпада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на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катастарској парцели </w:t>
                  </w:r>
                  <w:r w:rsid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>2649/4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 КО </w:t>
                  </w:r>
                  <w:r w:rsid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>Бачки Јарак.</w:t>
                  </w:r>
                </w:p>
                <w:p w:rsidR="006313B1" w:rsidRPr="005E6791" w:rsidRDefault="00404D78" w:rsidP="00404D78">
                  <w:pPr>
                    <w:pStyle w:val="BodyText"/>
                    <w:tabs>
                      <w:tab w:val="right" w:pos="9072"/>
                    </w:tabs>
                    <w:ind w:right="150"/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</w:pP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ru-RU"/>
                    </w:rPr>
                    <w:t xml:space="preserve">Комплекс се налази на катастарској парцели 2649/1 КО Бачки Јарак </w:t>
                  </w: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и </w:t>
                  </w: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ru-RU"/>
                    </w:rPr>
                    <w:t>има изграђену  инфраструктуру ван зоне становања са прописаним и изведеним мерама заштите</w:t>
                  </w:r>
                  <w:r w:rsidR="006313B1"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. Удаљеност од центра града је око 5000 </w:t>
                  </w:r>
                  <w:r w:rsidR="006313B1"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Latn-RS"/>
                    </w:rPr>
                    <w:t>m.</w:t>
                  </w:r>
                  <w:r w:rsidR="006313B1" w:rsidRPr="005E6791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 </w:t>
                  </w:r>
                </w:p>
                <w:p w:rsidR="007A20FD" w:rsidRDefault="00404D78" w:rsidP="007A20FD">
                  <w:pPr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</w:pP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Складиште се налази у радној зони у насељу Бачки Јарак у блоку број 39. Јужно-југозападном границом парцеле, објекат се граничи са суседном на којој нема </w:t>
                  </w: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lastRenderedPageBreak/>
                    <w:t>изграђених објеката. Најближи стамбени објекат налази се на удаљености од око 40 m</w:t>
                  </w:r>
                  <w:r w:rsidR="007A20FD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 североисточно </w:t>
                  </w: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од границе парцеле. </w:t>
                  </w:r>
                </w:p>
                <w:p w:rsidR="00404D78" w:rsidRDefault="00404D78" w:rsidP="00404D78">
                  <w:pPr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18"/>
                      <w:lang w:val="sr-Latn-RS"/>
                    </w:rPr>
                  </w:pP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Cyrl-RS"/>
                    </w:rPr>
                    <w:t xml:space="preserve">У залеђу предметне парцеле, на удаљености од око 30 m налази се мелиорацини канал Ј-334, слива водотока Јегричка. </w:t>
                  </w:r>
                  <w:r w:rsidRPr="00404D78">
                    <w:rPr>
                      <w:rFonts w:asciiTheme="minorHAnsi" w:hAnsiTheme="minorHAnsi" w:cstheme="minorHAnsi"/>
                      <w:iCs/>
                      <w:sz w:val="22"/>
                      <w:szCs w:val="18"/>
                      <w:lang w:val="sr-Latn-RS"/>
                    </w:rPr>
                    <w:t>На предметној локацији и у њеном непосредном окружењу нема осетљивих објеката (болница, школа и сл.) који би могли бити угрожени негативним дејством предметног комплекса</w:t>
                  </w:r>
                  <w:r w:rsidRPr="00404D78">
                    <w:rPr>
                      <w:rFonts w:asciiTheme="minorHAnsi" w:hAnsiTheme="minorHAnsi" w:cstheme="minorHAnsi"/>
                      <w:iCs/>
                      <w:sz w:val="22"/>
                      <w:szCs w:val="18"/>
                      <w:lang w:val="sr-Cyrl-RS"/>
                    </w:rPr>
                    <w:t>.</w:t>
                  </w:r>
                  <w:r w:rsidRPr="00404D78">
                    <w:rPr>
                      <w:rFonts w:asciiTheme="minorHAnsi" w:hAnsiTheme="minorHAnsi" w:cstheme="minorHAnsi"/>
                      <w:sz w:val="22"/>
                      <w:szCs w:val="18"/>
                      <w:lang w:val="sr-Latn-RS"/>
                    </w:rPr>
                    <w:t xml:space="preserve"> </w:t>
                  </w:r>
                </w:p>
                <w:p w:rsidR="00404D78" w:rsidRDefault="00404D78" w:rsidP="00404D78">
                  <w:pPr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18"/>
                      <w:lang w:val="sr-Latn-RS"/>
                    </w:rPr>
                  </w:pPr>
                </w:p>
                <w:p w:rsidR="00B81783" w:rsidRPr="005E6791" w:rsidRDefault="00B81783" w:rsidP="00404D78">
                  <w:pPr>
                    <w:ind w:right="150"/>
                    <w:jc w:val="both"/>
                    <w:rPr>
                      <w:rFonts w:asciiTheme="minorHAnsi" w:eastAsia="Arial" w:hAnsiTheme="minorHAnsi" w:cstheme="minorHAnsi"/>
                      <w:b/>
                      <w:sz w:val="22"/>
                      <w:szCs w:val="18"/>
                      <w:lang w:val="sr-Cyrl-RS" w:eastAsia="en-GB"/>
                    </w:rPr>
                  </w:pPr>
                  <w:r w:rsidRPr="005E6791">
                    <w:rPr>
                      <w:rFonts w:asciiTheme="minorHAnsi" w:eastAsia="Arial" w:hAnsiTheme="minorHAnsi" w:cstheme="minorHAnsi"/>
                      <w:b/>
                      <w:sz w:val="22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0D00E5" w:rsidRPr="000D00E5" w:rsidRDefault="000D00E5" w:rsidP="000D00E5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Складиштење опасног отпада врши се у затвореном објекту складишта површине 350 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m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sr-Latn-RS"/>
                    </w:rPr>
                    <w:t>2</w:t>
                  </w:r>
                  <w:r w:rsidRPr="000D00E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r-Cyrl-RS"/>
                    </w:rPr>
                    <w:t xml:space="preserve">. 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Затворени магацин није спојен са атмосферском канализацијом комплекса. Објекат магацина има чврсту, непропусну подлогу. Парцела је ограђена жичаном и зиданом оградом. Постоји могућност закључавања како би се спречио неовлашћени приступ у складиште. Објекат задовољава услове за наведени обим складиштења и омогућено је одвојено складиштење, разврставање отпада. Инсталације у објекту омогућавају довољну природну вентилацију и осветљеност.</w:t>
                  </w:r>
                </w:p>
                <w:p w:rsidR="000D00E5" w:rsidRPr="000D00E5" w:rsidRDefault="000D00E5" w:rsidP="000D00E5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Неопасан отпад се складишти на бетонској подлози испод надстрешнице површине 232 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, заштићено од атмосферских утицаја.</w:t>
                  </w:r>
                </w:p>
                <w:p w:rsidR="000D00E5" w:rsidRPr="000D00E5" w:rsidRDefault="000D00E5" w:rsidP="000D00E5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У раду објекта вода се не користи, а комплекс је опремљен хидрантским наставком. Објекат није прикључен на канализациону мрежу, а електричном енергијом за осветљење се снабдева са електроенергетске мреже насеља. Атмосферске воде се преко олука одводе у атмосферску канализацију.</w:t>
                  </w:r>
                </w:p>
                <w:p w:rsidR="006313B1" w:rsidRPr="005E6791" w:rsidRDefault="006313B1" w:rsidP="00404D78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15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6313B1" w:rsidRPr="005E6791" w:rsidRDefault="006313B1" w:rsidP="006313B1">
                  <w:pPr>
                    <w:widowControl w:val="0"/>
                    <w:tabs>
                      <w:tab w:val="left" w:pos="975"/>
                      <w:tab w:val="left" w:pos="976"/>
                      <w:tab w:val="right" w:pos="9072"/>
                    </w:tabs>
                    <w:autoSpaceDE w:val="0"/>
                    <w:autoSpaceDN w:val="0"/>
                    <w:ind w:right="-425"/>
                    <w:jc w:val="both"/>
                    <w:rPr>
                      <w:rFonts w:cstheme="minorHAnsi"/>
                      <w:sz w:val="22"/>
                      <w:szCs w:val="22"/>
                      <w:lang w:val="sr-Cyrl-RS"/>
                    </w:rPr>
                  </w:pPr>
                </w:p>
                <w:p w:rsidR="00B36D6E" w:rsidRPr="005E6791" w:rsidRDefault="00B81783" w:rsidP="00404D78">
                  <w:pPr>
                    <w:tabs>
                      <w:tab w:val="right" w:pos="9214"/>
                    </w:tabs>
                    <w:ind w:left="-142" w:right="330"/>
                    <w:jc w:val="both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  <w:lang w:val="sr-Cyrl-RS" w:eastAsia="en-GB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-  </w:t>
                  </w:r>
                  <w:r w:rsidR="00B36D6E" w:rsidRPr="005E6791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  <w:lang w:val="sr-Cyrl-RS" w:eastAsia="en-GB"/>
                    </w:rPr>
                    <w:t>2.1. Складиштење отпада</w:t>
                  </w:r>
                </w:p>
                <w:p w:rsidR="00B36D6E" w:rsidRPr="005E6791" w:rsidRDefault="00B36D6E" w:rsidP="00404D78">
                  <w:pPr>
                    <w:tabs>
                      <w:tab w:val="right" w:pos="9214"/>
                    </w:tabs>
                    <w:ind w:left="-142" w:right="330"/>
                    <w:jc w:val="both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  <w:lang w:val="sr-Cyrl-RS" w:eastAsia="en-GB"/>
                    </w:rPr>
                  </w:pPr>
                </w:p>
                <w:p w:rsidR="000D00E5" w:rsidRDefault="006313B1" w:rsidP="000D00E5">
                  <w:pPr>
                    <w:pStyle w:val="BodyText"/>
                    <w:tabs>
                      <w:tab w:val="right" w:pos="9072"/>
                    </w:tabs>
                    <w:ind w:right="330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2.1.1.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</w:p>
                <w:p w:rsidR="000D00E5" w:rsidRPr="000D00E5" w:rsidRDefault="000D00E5" w:rsidP="000D00E5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right" w:pos="9072"/>
                    </w:tabs>
                    <w:ind w:right="330"/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>Маскимални пројектовани капацитет складишта, односно укупна к</w:t>
                  </w:r>
                  <w:r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оличина 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свих врста 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oтпада који може да се складишти у 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sr-Latn-RS"/>
                    </w:rPr>
                    <w:t>једном тренутку је 450t.</w:t>
                  </w:r>
                </w:p>
                <w:p w:rsidR="000D00E5" w:rsidRPr="000D00E5" w:rsidRDefault="000D00E5" w:rsidP="000D00E5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right" w:pos="9072"/>
                    </w:tabs>
                    <w:ind w:right="330"/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Маскимални пројектовани капацитет складишта, односно количина 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sr-Latn-RS"/>
                    </w:rPr>
                    <w:t>неопасног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 отпада који може да се складишти у 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sr-Latn-RS"/>
                    </w:rPr>
                    <w:t>једном тренутку је 350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en-US"/>
                    </w:rPr>
                    <w:t>t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>.</w:t>
                  </w:r>
                </w:p>
                <w:p w:rsidR="000D00E5" w:rsidRPr="000D00E5" w:rsidRDefault="000D00E5" w:rsidP="000D00E5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right" w:pos="9072"/>
                    </w:tabs>
                    <w:ind w:right="330"/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Маскимални пројектовани капацитет складишта, односно количина 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sr-Latn-RS"/>
                    </w:rPr>
                    <w:t>опасног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 xml:space="preserve"> отпада који може да се складишти </w:t>
                  </w:r>
                  <w:r w:rsidRPr="000D00E5">
                    <w:rPr>
                      <w:rFonts w:asciiTheme="minorHAnsi" w:eastAsia="Cambria" w:hAnsiTheme="minorHAnsi" w:cstheme="minorHAnsi"/>
                      <w:b/>
                      <w:sz w:val="22"/>
                      <w:szCs w:val="22"/>
                      <w:lang w:val="sr-Latn-RS"/>
                    </w:rPr>
                    <w:t>у једном тренутку је 100t</w:t>
                  </w:r>
                  <w:r w:rsidRPr="000D00E5">
                    <w:rPr>
                      <w:rFonts w:asciiTheme="minorHAnsi" w:eastAsia="Cambria" w:hAnsiTheme="minorHAnsi" w:cstheme="minorHAnsi"/>
                      <w:sz w:val="22"/>
                      <w:szCs w:val="22"/>
                      <w:lang w:val="sr-Latn-RS"/>
                    </w:rPr>
                    <w:t>.</w:t>
                  </w:r>
                </w:p>
                <w:p w:rsidR="006313B1" w:rsidRPr="005E6791" w:rsidRDefault="006313B1" w:rsidP="00404D78">
                  <w:pPr>
                    <w:pStyle w:val="BodyText"/>
                    <w:tabs>
                      <w:tab w:val="right" w:pos="9072"/>
                    </w:tabs>
                    <w:ind w:left="709" w:right="330" w:hanging="709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  <w:t xml:space="preserve">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5E6791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sr-Cyrl-RS" w:eastAsia="sr-Latn-RS"/>
                    </w:rPr>
                    <w:t xml:space="preserve">   </w:t>
                  </w:r>
                </w:p>
                <w:p w:rsidR="006313B1" w:rsidRPr="005E6791" w:rsidRDefault="006313B1" w:rsidP="00404D78">
                  <w:pPr>
                    <w:pStyle w:val="ListParagraph"/>
                    <w:tabs>
                      <w:tab w:val="right" w:pos="9072"/>
                    </w:tabs>
                    <w:spacing w:after="0" w:line="240" w:lineRule="auto"/>
                    <w:ind w:left="810" w:right="330"/>
                    <w:jc w:val="both"/>
                    <w:rPr>
                      <w:rFonts w:eastAsia="Cambria" w:cstheme="minorHAnsi"/>
                    </w:rPr>
                  </w:pPr>
                </w:p>
                <w:p w:rsidR="000D00E5" w:rsidRDefault="006313B1" w:rsidP="000D00E5">
                  <w:pPr>
                    <w:tabs>
                      <w:tab w:val="right" w:pos="9072"/>
                    </w:tabs>
                    <w:ind w:left="709" w:right="330" w:hanging="709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2.1.2.  </w:t>
                  </w:r>
                </w:p>
                <w:p w:rsidR="000D00E5" w:rsidRPr="000D00E5" w:rsidRDefault="000D00E5" w:rsidP="000D00E5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right" w:pos="9072"/>
                    </w:tabs>
                    <w:ind w:right="330"/>
                    <w:jc w:val="both"/>
                    <w:rPr>
                      <w:rFonts w:eastAsia="Cambria" w:cstheme="minorHAnsi"/>
                      <w:lang w:val="sr-Cyrl-RS"/>
                    </w:rPr>
                  </w:pPr>
                  <w:r w:rsidRPr="000D00E5">
                    <w:rPr>
                      <w:rFonts w:eastAsia="Cambria" w:cstheme="minorHAnsi"/>
                    </w:rPr>
                    <w:t xml:space="preserve">Планирани капацитет складишта на годишњем нивоу, односно </w:t>
                  </w:r>
                  <w:r w:rsidRPr="000D00E5">
                    <w:rPr>
                      <w:rFonts w:eastAsia="Cambria" w:cstheme="minorHAnsi"/>
                      <w:lang w:val="sr-Cyrl-RS"/>
                    </w:rPr>
                    <w:t xml:space="preserve">укупна </w:t>
                  </w:r>
                  <w:r w:rsidRPr="000D00E5">
                    <w:rPr>
                      <w:rFonts w:eastAsia="Cambria" w:cstheme="minorHAnsi"/>
                    </w:rPr>
                    <w:t>количина</w:t>
                  </w:r>
                  <w:r w:rsidRPr="000D00E5">
                    <w:rPr>
                      <w:rFonts w:eastAsia="Cambria" w:cstheme="minorHAnsi"/>
                      <w:lang w:val="sr-Cyrl-RS"/>
                    </w:rPr>
                    <w:t xml:space="preserve"> свих</w:t>
                  </w:r>
                  <w:r>
                    <w:rPr>
                      <w:rFonts w:eastAsia="Cambria" w:cstheme="minorHAnsi"/>
                    </w:rPr>
                    <w:t xml:space="preserve"> </w:t>
                  </w:r>
                  <w:r w:rsidRPr="000D00E5">
                    <w:rPr>
                      <w:rFonts w:eastAsia="Cambria" w:cstheme="minorHAnsi"/>
                      <w:lang w:val="sr-Cyrl-RS"/>
                    </w:rPr>
                    <w:t>врста</w:t>
                  </w:r>
                  <w:r w:rsidRPr="000D00E5">
                    <w:rPr>
                      <w:rFonts w:eastAsia="Cambria" w:cstheme="minorHAnsi"/>
                    </w:rPr>
                    <w:t xml:space="preserve"> отпада која ће се складиштити за </w:t>
                  </w:r>
                  <w:r w:rsidRPr="000D00E5">
                    <w:rPr>
                      <w:rFonts w:eastAsia="Cambria" w:cstheme="minorHAnsi"/>
                      <w:b/>
                    </w:rPr>
                    <w:t xml:space="preserve">годину дана </w:t>
                  </w:r>
                </w:p>
                <w:p w:rsidR="000D00E5" w:rsidRPr="000D00E5" w:rsidRDefault="000D00E5" w:rsidP="000D00E5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right" w:pos="9072"/>
                    </w:tabs>
                    <w:ind w:right="330"/>
                    <w:jc w:val="both"/>
                    <w:rPr>
                      <w:rFonts w:eastAsia="Cambria" w:cstheme="minorHAnsi"/>
                    </w:rPr>
                  </w:pPr>
                  <w:r w:rsidRPr="000D00E5">
                    <w:rPr>
                      <w:rFonts w:eastAsia="Cambria" w:cstheme="minorHAnsi"/>
                      <w:lang w:val="sr-Cyrl-RS"/>
                    </w:rPr>
                    <w:t xml:space="preserve">Укупни капацитет за све врсте отпада износи </w:t>
                  </w:r>
                  <w:r w:rsidRPr="000D00E5">
                    <w:rPr>
                      <w:rFonts w:eastAsia="Cambria" w:cstheme="minorHAnsi"/>
                      <w:b/>
                    </w:rPr>
                    <w:t>140400t</w:t>
                  </w:r>
                  <w:r w:rsidRPr="000D00E5">
                    <w:rPr>
                      <w:rFonts w:eastAsia="Cambria" w:cstheme="minorHAnsi"/>
                    </w:rPr>
                    <w:t>.</w:t>
                  </w:r>
                </w:p>
                <w:p w:rsidR="000D00E5" w:rsidRPr="000D00E5" w:rsidRDefault="000D00E5" w:rsidP="000D00E5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right" w:pos="9072"/>
                    </w:tabs>
                    <w:ind w:right="330"/>
                    <w:jc w:val="both"/>
                    <w:rPr>
                      <w:rFonts w:eastAsia="Cambria" w:cstheme="minorHAnsi"/>
                    </w:rPr>
                  </w:pPr>
                  <w:r w:rsidRPr="000D00E5">
                    <w:rPr>
                      <w:rFonts w:eastAsia="Cambria" w:cstheme="minorHAnsi"/>
                    </w:rPr>
                    <w:t xml:space="preserve">Укупни </w:t>
                  </w:r>
                  <w:r w:rsidRPr="000D00E5">
                    <w:rPr>
                      <w:rFonts w:eastAsia="Cambria" w:cstheme="minorHAnsi"/>
                      <w:lang w:val="sr-Cyrl-RS"/>
                    </w:rPr>
                    <w:t>годишњи</w:t>
                  </w:r>
                  <w:r w:rsidRPr="000D00E5">
                    <w:rPr>
                      <w:rFonts w:eastAsia="Cambria" w:cstheme="minorHAnsi"/>
                    </w:rPr>
                    <w:t xml:space="preserve"> капацитет за неопасан отпад износи </w:t>
                  </w:r>
                  <w:r w:rsidRPr="000D00E5">
                    <w:rPr>
                      <w:rFonts w:eastAsia="Cambria" w:cstheme="minorHAnsi"/>
                      <w:b/>
                      <w:lang w:val="en-US"/>
                    </w:rPr>
                    <w:t>109200</w:t>
                  </w:r>
                  <w:r w:rsidRPr="000D00E5">
                    <w:rPr>
                      <w:rFonts w:eastAsia="Cambria" w:cstheme="minorHAnsi"/>
                      <w:b/>
                    </w:rPr>
                    <w:t>t</w:t>
                  </w:r>
                  <w:r w:rsidRPr="000D00E5">
                    <w:rPr>
                      <w:rFonts w:eastAsia="Cambria" w:cstheme="minorHAnsi"/>
                    </w:rPr>
                    <w:t>.</w:t>
                  </w:r>
                </w:p>
                <w:p w:rsidR="000D00E5" w:rsidRPr="000D00E5" w:rsidRDefault="000D00E5" w:rsidP="000D00E5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right" w:pos="9072"/>
                    </w:tabs>
                    <w:ind w:right="330"/>
                    <w:jc w:val="both"/>
                    <w:rPr>
                      <w:rFonts w:eastAsia="Cambria" w:cstheme="minorHAnsi"/>
                    </w:rPr>
                  </w:pPr>
                  <w:r w:rsidRPr="000D00E5">
                    <w:rPr>
                      <w:rFonts w:eastAsia="Cambria" w:cstheme="minorHAnsi"/>
                    </w:rPr>
                    <w:t xml:space="preserve">Укупни </w:t>
                  </w:r>
                  <w:r w:rsidRPr="000D00E5">
                    <w:rPr>
                      <w:rFonts w:eastAsia="Cambria" w:cstheme="minorHAnsi"/>
                      <w:lang w:val="sr-Cyrl-RS"/>
                    </w:rPr>
                    <w:t>годишњи</w:t>
                  </w:r>
                  <w:r w:rsidRPr="000D00E5">
                    <w:rPr>
                      <w:rFonts w:eastAsia="Cambria" w:cstheme="minorHAnsi"/>
                    </w:rPr>
                    <w:t xml:space="preserve"> капацитет за опасан отпад изности </w:t>
                  </w:r>
                  <w:r w:rsidRPr="000D00E5">
                    <w:rPr>
                      <w:rFonts w:eastAsia="Cambria" w:cstheme="minorHAnsi"/>
                      <w:b/>
                      <w:lang w:val="en-US"/>
                    </w:rPr>
                    <w:t>31200</w:t>
                  </w:r>
                  <w:r w:rsidRPr="000D00E5">
                    <w:rPr>
                      <w:rFonts w:eastAsia="Cambria" w:cstheme="minorHAnsi"/>
                      <w:b/>
                    </w:rPr>
                    <w:t>t</w:t>
                  </w:r>
                  <w:r w:rsidRPr="000D00E5">
                    <w:rPr>
                      <w:rFonts w:eastAsia="Cambria" w:cstheme="minorHAnsi"/>
                    </w:rPr>
                    <w:t>.</w:t>
                  </w:r>
                </w:p>
                <w:p w:rsidR="006313B1" w:rsidRPr="005E6791" w:rsidRDefault="006313B1" w:rsidP="00404D78">
                  <w:pPr>
                    <w:tabs>
                      <w:tab w:val="right" w:pos="9072"/>
                    </w:tabs>
                    <w:ind w:left="709" w:right="330" w:hanging="709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</w:p>
                <w:p w:rsidR="00B81783" w:rsidRDefault="00B81783" w:rsidP="00404D78">
                  <w:pPr>
                    <w:pStyle w:val="NoSpacing"/>
                    <w:ind w:left="203" w:right="330" w:hanging="142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  <w:r w:rsidRPr="005E6791">
                    <w:rPr>
                      <w:rFonts w:asciiTheme="minorHAnsi" w:hAnsiTheme="minorHAnsi" w:cstheme="minorHAnsi"/>
                      <w:lang w:val="sr-Latn-RS"/>
                    </w:rPr>
                    <w:t xml:space="preserve">Опрему за складиштење чине:  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 xml:space="preserve">Колска вага 60 </w:t>
                  </w:r>
                  <w:r w:rsidRPr="000D00E5">
                    <w:rPr>
                      <w:rFonts w:asciiTheme="minorHAnsi" w:hAnsiTheme="minorHAnsi" w:cstheme="minorHAnsi"/>
                      <w:lang w:val="sr-Latn-RS"/>
                    </w:rPr>
                    <w:t>t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 xml:space="preserve">Средња вага 2 </w:t>
                  </w:r>
                  <w:r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t 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Мала вага 100</w:t>
                  </w:r>
                  <w:r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 kg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Дизел виљушкар 2,5</w:t>
                  </w:r>
                  <w:r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 t 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Ручни палетни виљушкар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9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Дрвене палете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8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Метална/ пластична бурад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8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IBC </w:t>
                  </w: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контејнери</w:t>
                  </w:r>
                </w:p>
                <w:p w:rsidR="000D00E5" w:rsidRPr="000D00E5" w:rsidRDefault="000D00E5" w:rsidP="000D00E5">
                  <w:pPr>
                    <w:pStyle w:val="NoSpacing"/>
                    <w:numPr>
                      <w:ilvl w:val="0"/>
                      <w:numId w:val="28"/>
                    </w:numPr>
                    <w:ind w:right="33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D00E5">
                    <w:rPr>
                      <w:rFonts w:asciiTheme="minorHAnsi" w:hAnsiTheme="minorHAnsi" w:cstheme="minorHAnsi"/>
                    </w:rPr>
                    <w:lastRenderedPageBreak/>
                    <w:t xml:space="preserve">Big-bag </w:t>
                  </w:r>
                  <w:r w:rsidRPr="000D00E5">
                    <w:rPr>
                      <w:rFonts w:asciiTheme="minorHAnsi" w:hAnsiTheme="minorHAnsi" w:cstheme="minorHAnsi"/>
                      <w:lang w:val="sr-Cyrl-RS"/>
                    </w:rPr>
                    <w:t>вреће</w:t>
                  </w:r>
                </w:p>
                <w:p w:rsidR="000D00E5" w:rsidRPr="005E6791" w:rsidRDefault="000D00E5" w:rsidP="00404D78">
                  <w:pPr>
                    <w:pStyle w:val="NoSpacing"/>
                    <w:ind w:left="203" w:right="330" w:hanging="142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  <w:p w:rsidR="000B6AAD" w:rsidRPr="005E6791" w:rsidRDefault="00D22F27" w:rsidP="00404D78">
                  <w:pPr>
                    <w:pStyle w:val="Normal1"/>
                    <w:spacing w:before="0" w:beforeAutospacing="0" w:after="0" w:afterAutospacing="0"/>
                    <w:ind w:right="330"/>
                    <w:rPr>
                      <w:rFonts w:asciiTheme="minorHAnsi" w:hAnsiTheme="minorHAnsi"/>
                    </w:rPr>
                  </w:pPr>
                  <w:r w:rsidRPr="005E6791">
                    <w:rPr>
                      <w:rFonts w:asciiTheme="minorHAnsi" w:hAnsiTheme="minorHAnsi"/>
                    </w:rPr>
                    <w:t>Начин управљања отпадом:</w:t>
                  </w:r>
                  <w:r w:rsidR="00A83216" w:rsidRPr="005E6791">
                    <w:rPr>
                      <w:rFonts w:asciiTheme="minorHAnsi" w:hAnsiTheme="minorHAnsi"/>
                      <w:lang w:val="sr-Cyrl-RS"/>
                    </w:rPr>
                    <w:t xml:space="preserve"> Пријем, контрола отпада, складиштење, неопасног и опасног отпада, предавање отпада, овлашћеним оператерима. </w:t>
                  </w:r>
                  <w:r w:rsidRPr="005E6791">
                    <w:rPr>
                      <w:rFonts w:asciiTheme="minorHAnsi" w:hAnsiTheme="minorHAnsi"/>
                    </w:rPr>
                    <w:br/>
                    <w:t>Превозно средство:</w:t>
                  </w:r>
                  <w:r w:rsidR="000B6AAD" w:rsidRPr="005E6791">
                    <w:rPr>
                      <w:rFonts w:asciiTheme="minorHAnsi" w:hAnsiTheme="minorHAnsi"/>
                      <w:lang w:val="sr-Cyrl-RS"/>
                    </w:rPr>
                    <w:t xml:space="preserve"> /</w:t>
                  </w:r>
                  <w:r w:rsidRPr="005E6791">
                    <w:rPr>
                      <w:rFonts w:asciiTheme="minorHAnsi" w:hAnsiTheme="minorHAnsi"/>
                    </w:rPr>
                    <w:br/>
                    <w:t>Мере заштите животне средине и контрола загађивања:</w:t>
                  </w:r>
                </w:p>
                <w:p w:rsidR="000B6AAD" w:rsidRPr="005E6791" w:rsidRDefault="000B6AAD" w:rsidP="00404D78">
                  <w:pPr>
                    <w:ind w:right="33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E6791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  <w:lang w:val="ru-RU"/>
                    </w:rPr>
                    <w:t>Услови и мере заштите животне средине</w:t>
                  </w:r>
                </w:p>
                <w:p w:rsidR="00F226AF" w:rsidRPr="005E6791" w:rsidRDefault="00F226AF" w:rsidP="00404D78">
                  <w:pPr>
                    <w:tabs>
                      <w:tab w:val="right" w:pos="9214"/>
                    </w:tabs>
                    <w:ind w:left="67" w:right="33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</w:pP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  <w:t xml:space="preserve">Обавезује се оператер 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SCAN METALS DOO BAČKI JARAK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Новосадска 2б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Бачки Јарак</w:t>
                  </w:r>
                  <w:r w:rsidR="00977F5E"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,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  <w:t xml:space="preserve">да у току 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складиштења</w:t>
                  </w:r>
                  <w:r w:rsidR="000D00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неопасног и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опасног отпада</w:t>
                  </w:r>
                  <w:r w:rsidRPr="005E6791">
                    <w:rPr>
                      <w:rFonts w:asciiTheme="minorHAnsi" w:hAnsiTheme="minorHAnsi" w:cstheme="minorHAnsi"/>
                      <w:sz w:val="22"/>
                      <w:szCs w:val="22"/>
                      <w:lang w:val="ru-RU"/>
                    </w:rPr>
                    <w:t xml:space="preserve"> на локацији, обезбеди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D22F27" w:rsidRPr="005E6791" w:rsidRDefault="00D22F27" w:rsidP="00404D78">
                  <w:pPr>
                    <w:pStyle w:val="Normal1"/>
                    <w:spacing w:before="0" w:beforeAutospacing="0" w:after="0" w:afterAutospacing="0"/>
                    <w:ind w:left="67"/>
                    <w:rPr>
                      <w:rFonts w:asciiTheme="minorHAnsi" w:hAnsiTheme="minorHAnsi"/>
                      <w:b/>
                    </w:rPr>
                  </w:pPr>
                  <w:r w:rsidRPr="005E6791">
                    <w:rPr>
                      <w:rFonts w:asciiTheme="minorHAnsi" w:hAnsiTheme="minorHAnsi"/>
                      <w:b/>
                    </w:rPr>
                    <w:t>Спречавање удеса и одговор на удес:</w:t>
                  </w:r>
                  <w:r w:rsidR="00600191" w:rsidRPr="005E6791">
                    <w:rPr>
                      <w:rFonts w:asciiTheme="minorHAnsi" w:hAnsiTheme="minorHAnsi"/>
                      <w:lang w:val="sr-Cyrl-RS"/>
                    </w:rPr>
                    <w:t xml:space="preserve"> У складу са Планом заштите од удеса</w:t>
                  </w:r>
                  <w:r w:rsidRPr="005E6791">
                    <w:rPr>
                      <w:rFonts w:asciiTheme="minorHAnsi" w:hAnsiTheme="minorHAnsi"/>
                    </w:rPr>
                    <w:br/>
                  </w:r>
                  <w:r w:rsidRPr="005E6791">
                    <w:rPr>
                      <w:rFonts w:asciiTheme="minorHAnsi" w:hAnsiTheme="minorHAnsi"/>
                      <w:b/>
                    </w:rPr>
                    <w:t>Мере у случају коначног престанка рада постројења</w:t>
                  </w:r>
                  <w:r w:rsidRPr="005E6791">
                    <w:rPr>
                      <w:rFonts w:asciiTheme="minorHAnsi" w:hAnsiTheme="minorHAnsi"/>
                    </w:rPr>
                    <w:t>:</w:t>
                  </w:r>
                  <w:r w:rsidR="00600191" w:rsidRPr="005E6791">
                    <w:rPr>
                      <w:rFonts w:asciiTheme="minorHAnsi" w:hAnsiTheme="minorHAnsi"/>
                      <w:lang w:val="sr-Cyrl-RS"/>
                    </w:rPr>
                    <w:t xml:space="preserve"> У складу са достављеним планом затварања постројења</w:t>
                  </w:r>
                  <w:r w:rsidRPr="005E6791">
                    <w:rPr>
                      <w:rFonts w:asciiTheme="minorHAnsi" w:hAnsiTheme="minorHAnsi"/>
                    </w:rPr>
                    <w:br/>
                  </w:r>
                  <w:r w:rsidRPr="005E6791">
                    <w:rPr>
                      <w:rFonts w:asciiTheme="minorHAnsi" w:hAnsiTheme="minorHAnsi"/>
                      <w:b/>
                    </w:rPr>
                    <w:t xml:space="preserve">Извештавања: </w:t>
                  </w:r>
                </w:p>
                <w:p w:rsidR="00D22F27" w:rsidRPr="00CB66F5" w:rsidRDefault="00E86442" w:rsidP="00CB66F5">
                  <w:pPr>
                    <w:pStyle w:val="Normal10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 xml:space="preserve">Оператер 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>SCAN METALS DOO BAČKI JARAK</w:t>
                  </w:r>
                  <w:r w:rsidR="000D00E5" w:rsidRPr="000D00E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 </w:t>
                  </w:r>
                  <w:r w:rsidR="000D00E5" w:rsidRPr="000D00E5">
                    <w:rPr>
                      <w:rFonts w:asciiTheme="minorHAnsi" w:hAnsiTheme="minorHAnsi" w:cstheme="minorHAnsi"/>
                      <w:lang w:val="sr-Cyrl-RS"/>
                    </w:rPr>
                    <w:t>Новосадска 2б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lang w:val="sr-Cyrl-RS"/>
                    </w:rPr>
                    <w:t xml:space="preserve"> Бачки Јарак</w:t>
                  </w:r>
                  <w:r w:rsidR="00977F5E" w:rsidRPr="005E6791">
                    <w:rPr>
                      <w:rFonts w:asciiTheme="minorHAnsi" w:hAnsiTheme="minorHAnsi" w:cstheme="minorHAnsi"/>
                      <w:lang w:val="sr-Cyrl-RS"/>
                    </w:rPr>
                    <w:t xml:space="preserve">, </w:t>
                  </w: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 xml:space="preserve">се придржава прописане динамике извештавања према надлежним органима и институцијама у складу са </w:t>
                  </w:r>
                  <w:r w:rsidRPr="005E6791">
                    <w:rPr>
                      <w:rFonts w:asciiTheme="minorHAnsi" w:hAnsiTheme="minorHAnsi" w:cstheme="minorHAnsi"/>
                      <w:lang w:val="sr-Cyrl-RS"/>
                    </w:rPr>
                    <w:t xml:space="preserve">чланом 46. </w:t>
                  </w: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>Закона о управљању отпадом (</w:t>
                  </w:r>
                  <w:r w:rsidRPr="005E6791">
                    <w:rPr>
                      <w:rFonts w:asciiTheme="minorHAnsi" w:hAnsiTheme="minorHAnsi" w:cstheme="minorHAnsi"/>
                      <w:lang w:val="sr-Cyrl-CS"/>
                    </w:rPr>
                    <w:t>''</w:t>
                  </w: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>Службени гласник РС</w:t>
                  </w:r>
                  <w:r w:rsidRPr="005E6791">
                    <w:rPr>
                      <w:rFonts w:asciiTheme="minorHAnsi" w:hAnsiTheme="minorHAnsi" w:cstheme="minorHAnsi"/>
                      <w:lang w:val="sr-Cyrl-CS"/>
                    </w:rPr>
                    <w:t>''</w:t>
                  </w: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 xml:space="preserve">, бр.36/09, 88/10, 14/16 </w:t>
                  </w:r>
                  <w:r w:rsidRPr="005E6791">
                    <w:rPr>
                      <w:rFonts w:asciiTheme="minorHAnsi" w:hAnsiTheme="minorHAnsi" w:cstheme="minorHAnsi"/>
                      <w:lang w:val="sr-Cyrl-RS"/>
                    </w:rPr>
                    <w:t>и 95/18-др. закон</w:t>
                  </w:r>
                  <w:r w:rsidRPr="005E6791">
                    <w:rPr>
                      <w:rFonts w:asciiTheme="minorHAnsi" w:hAnsiTheme="minorHAnsi" w:cstheme="minorHAnsi"/>
                      <w:lang w:val="ru-RU"/>
                    </w:rPr>
                    <w:t xml:space="preserve">) и посебним прописима.Оператер </w:t>
                  </w:r>
                  <w:r w:rsidRPr="005E679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>SCAN METALS DOO BAČKI JARAK</w:t>
                  </w:r>
                  <w:r w:rsidR="000D00E5" w:rsidRPr="000D00E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 xml:space="preserve"> </w:t>
                  </w:r>
                  <w:r w:rsidR="000D00E5" w:rsidRPr="000D00E5">
                    <w:rPr>
                      <w:rFonts w:asciiTheme="minorHAnsi" w:hAnsiTheme="minorHAnsi" w:cstheme="minorHAnsi"/>
                      <w:lang w:val="sr-Cyrl-RS"/>
                    </w:rPr>
                    <w:t>Новосадска 2б</w:t>
                  </w:r>
                  <w:r w:rsidR="000D00E5" w:rsidRPr="000D00E5">
                    <w:rPr>
                      <w:rFonts w:asciiTheme="minorHAnsi" w:hAnsiTheme="minorHAnsi" w:cstheme="minorHAnsi"/>
                      <w:lang w:val="sr-Latn-RS"/>
                    </w:rPr>
                    <w:t>,</w:t>
                  </w:r>
                  <w:r w:rsidR="000D00E5" w:rsidRPr="000D00E5">
                    <w:rPr>
                      <w:rFonts w:asciiTheme="minorHAnsi" w:hAnsiTheme="minorHAnsi" w:cstheme="minorHAnsi"/>
                      <w:lang w:val="sr-Cyrl-RS"/>
                    </w:rPr>
                    <w:t xml:space="preserve"> Бачки Јарак</w:t>
                  </w:r>
                  <w:r w:rsidR="00977F5E" w:rsidRPr="000D00E5">
                    <w:rPr>
                      <w:rFonts w:asciiTheme="minorHAnsi" w:hAnsiTheme="minorHAnsi" w:cstheme="minorHAnsi"/>
                      <w:lang w:val="sr-Cyrl-RS"/>
                    </w:rPr>
                    <w:t xml:space="preserve">, 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>попуњава Документ о кретању опасног отпада у складу са Правилником о обрасцу Документа о кретању опасног отпада и упутству за његово попуњавање (</w:t>
                  </w:r>
                  <w:r w:rsidR="000D00E5" w:rsidRPr="000D00E5">
                    <w:rPr>
                      <w:rFonts w:ascii="Calibri" w:hAnsi="Calibri" w:cs="Calibri"/>
                    </w:rPr>
                    <w:t>''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>Службени гласник РС</w:t>
                  </w:r>
                  <w:r w:rsidR="000D00E5" w:rsidRPr="000D00E5">
                    <w:rPr>
                      <w:rFonts w:ascii="Calibri" w:hAnsi="Calibri" w:cs="Calibri"/>
                    </w:rPr>
                    <w:t>''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 xml:space="preserve">, бр.17/17) и исти </w:t>
                  </w:r>
                  <w:r w:rsidR="000D00E5" w:rsidRPr="000D00E5">
                    <w:rPr>
                      <w:rFonts w:ascii="Calibri" w:hAnsi="Calibri" w:cs="Calibri"/>
                      <w:b/>
                      <w:lang w:val="ru-RU"/>
                    </w:rPr>
                    <w:t>чува трајно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>, као и Документ о кретању отпада у складу са Правилником о обрасцу Документа о кретању отпада и упутству за његово попуњавање (</w:t>
                  </w:r>
                  <w:r w:rsidR="000D00E5" w:rsidRPr="000D00E5">
                    <w:rPr>
                      <w:rFonts w:ascii="Calibri" w:hAnsi="Calibri" w:cs="Calibri"/>
                    </w:rPr>
                    <w:t>''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>Службени гласник РС</w:t>
                  </w:r>
                  <w:r w:rsidR="000D00E5" w:rsidRPr="000D00E5">
                    <w:rPr>
                      <w:rFonts w:ascii="Calibri" w:hAnsi="Calibri" w:cs="Calibri"/>
                    </w:rPr>
                    <w:t>''</w:t>
                  </w:r>
                  <w:r w:rsidR="000D00E5" w:rsidRPr="000D00E5">
                    <w:rPr>
                      <w:rFonts w:ascii="Calibri" w:hAnsi="Calibri" w:cs="Calibri"/>
                      <w:lang w:val="ru-RU"/>
                    </w:rPr>
                    <w:t xml:space="preserve">, бр.114/13) и исти </w:t>
                  </w:r>
                  <w:r w:rsidR="000D00E5" w:rsidRPr="000D00E5">
                    <w:rPr>
                      <w:rFonts w:ascii="Calibri" w:hAnsi="Calibri" w:cs="Calibri"/>
                      <w:b/>
                      <w:lang w:val="ru-RU"/>
                    </w:rPr>
                    <w:t>чува 2 године</w:t>
                  </w:r>
                  <w:r w:rsidR="00D22F27"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22F27" w:rsidRPr="00F226AF" w:rsidRDefault="00D22F27" w:rsidP="00D22F27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D22F27" w:rsidRPr="00F226AF" w:rsidTr="000D00E5">
        <w:trPr>
          <w:trHeight w:val="378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226AF" w:rsidRDefault="00D22F27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8555"/>
            </w:tblGrid>
            <w:tr w:rsidR="00D22F27" w:rsidRPr="00F226AF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1BF6" w:rsidRDefault="007A20FD" w:rsidP="00EF1BF6">
                  <w:pPr>
                    <w:pStyle w:val="Normal6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</w:rPr>
                  </w:pPr>
                  <w:r w:rsidRPr="007A20FD">
                    <w:rPr>
                      <w:rFonts w:asciiTheme="minorHAnsi" w:hAnsiTheme="minorHAnsi"/>
                      <w:szCs w:val="18"/>
                    </w:rPr>
                    <w:t>Промене</w:t>
                  </w:r>
                  <w:r w:rsidR="00D22F27" w:rsidRPr="007A20FD">
                    <w:rPr>
                      <w:rFonts w:asciiTheme="minorHAnsi" w:hAnsiTheme="minorHAnsi"/>
                      <w:szCs w:val="18"/>
                    </w:rPr>
                    <w:t>:</w:t>
                  </w:r>
                  <w:r w:rsidR="00D22F27" w:rsidRPr="007A20FD">
                    <w:rPr>
                      <w:rFonts w:asciiTheme="minorHAnsi" w:hAnsiTheme="minorHAnsi"/>
                      <w:szCs w:val="18"/>
                    </w:rPr>
                    <w:br/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>а</w:t>
                  </w:r>
                  <w:r w:rsidR="00D22F27" w:rsidRPr="007A20FD">
                    <w:rPr>
                      <w:rFonts w:asciiTheme="minorHAnsi" w:hAnsiTheme="minorHAnsi"/>
                      <w:szCs w:val="18"/>
                    </w:rPr>
                    <w:t xml:space="preserve">) </w:t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>измена</w:t>
                  </w:r>
                  <w:r w:rsidR="00D22F27" w:rsidRPr="007A20FD">
                    <w:rPr>
                      <w:rFonts w:asciiTheme="minorHAnsi" w:hAnsiTheme="minorHAnsi"/>
                      <w:szCs w:val="18"/>
                    </w:rPr>
                    <w:t xml:space="preserve"> </w:t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>дозволе</w:t>
                  </w:r>
                  <w:r w:rsidR="00EF1BF6">
                    <w:rPr>
                      <w:rFonts w:ascii="Calibri" w:hAnsi="Calibri" w:cs="Calibri"/>
                      <w:lang w:val="sr-Cyrl-RS"/>
                    </w:rPr>
                    <w:t xml:space="preserve"> </w:t>
                  </w:r>
                  <w:r w:rsidR="00EF1BF6" w:rsidRPr="00EF1BF6">
                    <w:rPr>
                      <w:rFonts w:asciiTheme="minorHAnsi" w:hAnsiTheme="minorHAnsi"/>
                      <w:szCs w:val="18"/>
                    </w:rPr>
                    <w:t xml:space="preserve">04. 03. 2024. </w:t>
                  </w:r>
                  <w:r w:rsidR="00EF1BF6">
                    <w:rPr>
                      <w:rFonts w:asciiTheme="minorHAnsi" w:hAnsiTheme="minorHAnsi"/>
                      <w:szCs w:val="18"/>
                      <w:lang w:val="sr-Cyrl-RS"/>
                    </w:rPr>
                    <w:t>г</w:t>
                  </w:r>
                  <w:r w:rsidR="00EF1BF6" w:rsidRPr="00EF1BF6">
                    <w:rPr>
                      <w:rFonts w:asciiTheme="minorHAnsi" w:hAnsiTheme="minorHAnsi"/>
                      <w:szCs w:val="18"/>
                    </w:rPr>
                    <w:t>одине</w:t>
                  </w:r>
                </w:p>
                <w:p w:rsidR="00EF1BF6" w:rsidRDefault="00EF1BF6" w:rsidP="00EF1BF6">
                  <w:pPr>
                    <w:pStyle w:val="Normal6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Cs w:val="18"/>
                      <w:lang w:val="sr-Cyrl-RS"/>
                    </w:rPr>
                    <w:t>Додају се индексни бројеви:</w:t>
                  </w:r>
                </w:p>
                <w:p w:rsidR="00EF1BF6" w:rsidRDefault="00EF1BF6" w:rsidP="00BF6BF9">
                  <w:pPr>
                    <w:pStyle w:val="Normal6"/>
                    <w:numPr>
                      <w:ilvl w:val="0"/>
                      <w:numId w:val="28"/>
                    </w:numPr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Cs w:val="18"/>
                      <w:lang w:val="sr-Cyrl-RS"/>
                    </w:rPr>
                    <w:t>Неопасан отпад</w:t>
                  </w:r>
                </w:p>
                <w:tbl>
                  <w:tblPr>
                    <w:tblW w:w="84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5"/>
                    <w:gridCol w:w="5604"/>
                    <w:gridCol w:w="1551"/>
                  </w:tblGrid>
                  <w:tr w:rsidR="00EF1BF6" w:rsidRPr="005E6791" w:rsidTr="00EF1BF6">
                    <w:tc>
                      <w:tcPr>
                        <w:tcW w:w="1315" w:type="dxa"/>
                      </w:tcPr>
                      <w:p w:rsidR="00EF1BF6" w:rsidRPr="005E6791" w:rsidRDefault="00EF1BF6" w:rsidP="00EF1BF6">
                        <w:pPr>
                          <w:tabs>
                            <w:tab w:val="right" w:pos="9214"/>
                          </w:tabs>
                          <w:ind w:right="75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  <w:t>Индексни број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EF1BF6" w:rsidRPr="005E6791" w:rsidRDefault="00EF1BF6" w:rsidP="00EF1BF6">
                        <w:pPr>
                          <w:tabs>
                            <w:tab w:val="left" w:pos="6376"/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назив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F1BF6" w:rsidRPr="005E6791" w:rsidRDefault="00EF1BF6" w:rsidP="00EF1BF6">
                        <w:pPr>
                          <w:tabs>
                            <w:tab w:val="right" w:pos="9214"/>
                          </w:tabs>
                          <w:ind w:right="31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R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 xml:space="preserve">или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D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ознака</w:t>
                        </w:r>
                      </w:p>
                    </w:tc>
                  </w:tr>
                  <w:tr w:rsidR="00EF1BF6" w:rsidRPr="002A23B3" w:rsidTr="00EF1BF6">
                    <w:tc>
                      <w:tcPr>
                        <w:tcW w:w="1315" w:type="dxa"/>
                        <w:vAlign w:val="center"/>
                      </w:tcPr>
                      <w:p w:rsidR="00EF1BF6" w:rsidRPr="00EF1BF6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15 01 01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EF1BF6" w:rsidRPr="00EF1BF6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Папирна и картонска амбалажа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F1BF6" w:rsidRPr="002A23B3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R12; R13</w:t>
                        </w:r>
                      </w:p>
                    </w:tc>
                  </w:tr>
                </w:tbl>
                <w:p w:rsidR="00EF1BF6" w:rsidRDefault="00EF1BF6" w:rsidP="00EF1BF6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</w:rPr>
                  </w:pPr>
                </w:p>
                <w:p w:rsidR="00EF1BF6" w:rsidRDefault="00EF1BF6" w:rsidP="00BF6BF9">
                  <w:pPr>
                    <w:pStyle w:val="Normal6"/>
                    <w:numPr>
                      <w:ilvl w:val="0"/>
                      <w:numId w:val="28"/>
                    </w:numPr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Cs w:val="18"/>
                      <w:lang w:val="sr-Cyrl-RS"/>
                    </w:rPr>
                    <w:t>Опасан отпад</w:t>
                  </w:r>
                </w:p>
                <w:tbl>
                  <w:tblPr>
                    <w:tblW w:w="84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5"/>
                    <w:gridCol w:w="5604"/>
                    <w:gridCol w:w="1551"/>
                  </w:tblGrid>
                  <w:tr w:rsidR="00EF1BF6" w:rsidRPr="005E6791" w:rsidTr="00EF1BF6">
                    <w:tc>
                      <w:tcPr>
                        <w:tcW w:w="1315" w:type="dxa"/>
                      </w:tcPr>
                      <w:p w:rsidR="00EF1BF6" w:rsidRPr="005E6791" w:rsidRDefault="00EF1BF6" w:rsidP="00EF1BF6">
                        <w:pPr>
                          <w:tabs>
                            <w:tab w:val="right" w:pos="9214"/>
                          </w:tabs>
                          <w:ind w:right="75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sr-Cyrl-RS"/>
                          </w:rPr>
                          <w:t>Индексни број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EF1BF6" w:rsidRPr="005E6791" w:rsidRDefault="00EF1BF6" w:rsidP="00EF1BF6">
                        <w:pPr>
                          <w:tabs>
                            <w:tab w:val="left" w:pos="6376"/>
                            <w:tab w:val="right" w:pos="9214"/>
                          </w:tabs>
                          <w:ind w:right="176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назив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F1BF6" w:rsidRPr="005E6791" w:rsidRDefault="00EF1BF6" w:rsidP="00EF1BF6">
                        <w:pPr>
                          <w:tabs>
                            <w:tab w:val="right" w:pos="9214"/>
                          </w:tabs>
                          <w:ind w:right="31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R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 xml:space="preserve">или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D </w:t>
                        </w:r>
                        <w:r w:rsidRPr="005E679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ru-RU"/>
                          </w:rPr>
                          <w:t>ознака</w:t>
                        </w:r>
                      </w:p>
                    </w:tc>
                  </w:tr>
                  <w:tr w:rsidR="00EF1BF6" w:rsidRPr="002A23B3" w:rsidTr="00EF1BF6">
                    <w:tc>
                      <w:tcPr>
                        <w:tcW w:w="1315" w:type="dxa"/>
                        <w:vAlign w:val="center"/>
                      </w:tcPr>
                      <w:p w:rsidR="00EF1BF6" w:rsidRPr="00EF1BF6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16 05 06*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EF1BF6" w:rsidRPr="00EF1BF6" w:rsidRDefault="00EF1BF6" w:rsidP="00583B11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лабораторијске хемикалије које се састоје или садрже опасне супстанце, укључујући смеше лабораторијских хемикалија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F1BF6" w:rsidRPr="002A23B3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R13</w:t>
                        </w:r>
                      </w:p>
                    </w:tc>
                  </w:tr>
                  <w:tr w:rsidR="00EF1BF6" w:rsidRPr="002A23B3" w:rsidTr="00EF1BF6">
                    <w:tc>
                      <w:tcPr>
                        <w:tcW w:w="1315" w:type="dxa"/>
                        <w:vAlign w:val="center"/>
                      </w:tcPr>
                      <w:p w:rsidR="00EF1BF6" w:rsidRPr="00EF1BF6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16 05 07*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EF1BF6" w:rsidRPr="00EF1BF6" w:rsidRDefault="00EF1BF6" w:rsidP="00583B11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EF1BF6">
                          <w:rPr>
                            <w:rFonts w:asciiTheme="minorHAnsi" w:hAnsiTheme="minorHAnsi" w:cstheme="minorHAnsi"/>
                            <w:sz w:val="22"/>
                          </w:rPr>
                          <w:t>одбачене неорганске хемикалије које се састоје или садрже опасне супстанце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F1BF6" w:rsidRPr="002A23B3" w:rsidRDefault="00EF1BF6" w:rsidP="00EF1BF6">
                        <w:pPr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2A23B3">
                          <w:rPr>
                            <w:rFonts w:asciiTheme="minorHAnsi" w:hAnsiTheme="minorHAnsi" w:cstheme="minorHAnsi"/>
                            <w:sz w:val="22"/>
                          </w:rPr>
                          <w:t>R13</w:t>
                        </w:r>
                      </w:p>
                    </w:tc>
                  </w:tr>
                </w:tbl>
                <w:p w:rsidR="00BF6BF9" w:rsidRDefault="00BF6BF9" w:rsidP="00BF6BF9">
                  <w:pPr>
                    <w:pStyle w:val="Normal1"/>
                    <w:numPr>
                      <w:ilvl w:val="0"/>
                      <w:numId w:val="28"/>
                    </w:numPr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Cs w:val="18"/>
                      <w:lang w:val="sr-Cyrl-RS"/>
                    </w:rPr>
                    <w:lastRenderedPageBreak/>
                    <w:t>Измена дозволе 17.04.2024.</w:t>
                  </w:r>
                </w:p>
                <w:p w:rsidR="00BF6BF9" w:rsidRPr="006C501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 w:right="-144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r w:rsidRPr="006C5019">
                    <w:rPr>
                      <w:rFonts w:asciiTheme="minorHAnsi" w:hAnsiTheme="minorHAnsi"/>
                      <w:lang w:val="sr-Cyrl-CS"/>
                    </w:rPr>
                    <w:t>Брише се назив решења</w:t>
                  </w:r>
                  <w:r>
                    <w:rPr>
                      <w:rFonts w:asciiTheme="minorHAnsi" w:hAnsiTheme="minorHAnsi"/>
                      <w:lang w:val="sr-Cyrl-CS"/>
                    </w:rPr>
                    <w:t>:</w:t>
                  </w:r>
                  <w:r w:rsidRPr="006C5019">
                    <w:rPr>
                      <w:rFonts w:asciiTheme="minorHAnsi" w:hAnsiTheme="minorHAnsi"/>
                      <w:lang w:val="sr-Cyrl-CS"/>
                    </w:rPr>
                    <w:t xml:space="preserve"> „Решење о издавању дозволе за складиштење неопасног и опасног отпада</w:t>
                  </w:r>
                  <w:r w:rsidRPr="006C5019">
                    <w:rPr>
                      <w:rFonts w:asciiTheme="minorHAnsi" w:hAnsiTheme="minorHAnsi"/>
                      <w:lang w:val="sr-Cyrl-RS"/>
                    </w:rPr>
                    <w:t>“</w:t>
                  </w:r>
                  <w:r>
                    <w:rPr>
                      <w:rFonts w:asciiTheme="minorHAnsi" w:hAnsiTheme="minorHAnsi"/>
                      <w:lang w:val="sr-Cyrl-RS"/>
                    </w:rPr>
                    <w:t xml:space="preserve"> и</w:t>
                  </w:r>
                </w:p>
                <w:p w:rsidR="00BF6BF9" w:rsidRPr="001C5199" w:rsidRDefault="00BF6BF9" w:rsidP="00BF6BF9">
                  <w:pPr>
                    <w:pStyle w:val="Normal10"/>
                    <w:spacing w:before="0" w:beforeAutospacing="0" w:after="0" w:afterAutospacing="0"/>
                    <w:ind w:left="360" w:right="-141"/>
                    <w:jc w:val="both"/>
                    <w:outlineLvl w:val="0"/>
                    <w:rPr>
                      <w:rFonts w:asciiTheme="minorHAnsi" w:hAnsiTheme="minorHAnsi"/>
                      <w:b/>
                      <w:lang w:val="sr-Cyrl-RS"/>
                    </w:rPr>
                  </w:pPr>
                  <w:r>
                    <w:rPr>
                      <w:rFonts w:asciiTheme="minorHAnsi" w:hAnsiTheme="minorHAnsi"/>
                      <w:lang w:val="sr-Cyrl-CS"/>
                    </w:rPr>
                    <w:t>У</w:t>
                  </w:r>
                  <w:r w:rsidRPr="00714748">
                    <w:rPr>
                      <w:rFonts w:asciiTheme="minorHAnsi" w:hAnsiTheme="minorHAnsi"/>
                      <w:lang w:val="sr-Cyrl-CS"/>
                    </w:rPr>
                    <w:t>место њега се уписује</w:t>
                  </w:r>
                  <w:r>
                    <w:rPr>
                      <w:rFonts w:asciiTheme="minorHAnsi" w:hAnsiTheme="minorHAnsi"/>
                      <w:lang w:val="sr-Cyrl-RS"/>
                    </w:rPr>
                    <w:t>:</w:t>
                  </w:r>
                </w:p>
                <w:p w:rsidR="00BF6BF9" w:rsidRPr="001C519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 w:right="-141"/>
                    <w:jc w:val="both"/>
                    <w:outlineLvl w:val="0"/>
                    <w:rPr>
                      <w:rFonts w:asciiTheme="minorHAnsi" w:hAnsiTheme="minorHAnsi"/>
                      <w:lang w:val="sr-Cyrl-RS"/>
                    </w:rPr>
                  </w:pPr>
                  <w:r w:rsidRPr="001C5199">
                    <w:rPr>
                      <w:rFonts w:asciiTheme="minorHAnsi" w:hAnsiTheme="minorHAnsi"/>
                      <w:lang w:val="sr-Cyrl-RS"/>
                    </w:rPr>
                    <w:t>„Решење о издавању дозволе за складиштење опасног отпада“</w:t>
                  </w:r>
                </w:p>
                <w:p w:rsidR="00BF6BF9" w:rsidRDefault="00BF6BF9" w:rsidP="00BF6BF9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</w:p>
                <w:p w:rsidR="00BF6BF9" w:rsidRPr="00BF6BF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 w:right="-144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bookmarkStart w:id="1" w:name="_GoBack"/>
                  <w:bookmarkEnd w:id="1"/>
                  <w:r w:rsidRPr="00BF6BF9">
                    <w:rPr>
                      <w:rFonts w:asciiTheme="minorHAnsi" w:hAnsiTheme="minorHAnsi"/>
                      <w:lang w:val="sr-Cyrl-CS"/>
                    </w:rPr>
                    <w:t>Тачка 2. Подаци о отпаду и капацитету складишта отпада</w:t>
                  </w:r>
                  <w:r w:rsidRPr="00BF6BF9">
                    <w:rPr>
                      <w:rFonts w:asciiTheme="minorHAnsi" w:hAnsiTheme="minorHAnsi"/>
                      <w:lang w:val="sr-Cyrl-CS"/>
                    </w:rPr>
                    <w:t>,</w:t>
                  </w:r>
                </w:p>
                <w:p w:rsidR="00BF6BF9" w:rsidRPr="00BF6BF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r w:rsidRPr="00BF6BF9">
                    <w:rPr>
                      <w:rFonts w:asciiTheme="minorHAnsi" w:hAnsiTheme="minorHAnsi"/>
                      <w:lang w:val="sr-Cyrl-CS"/>
                    </w:rPr>
                    <w:t xml:space="preserve">У подтачки 2.1. Неопасан отпад који се складишти у објекту и/или отвореном складишту </w:t>
                  </w:r>
                </w:p>
                <w:p w:rsidR="00BF6BF9" w:rsidRPr="00BF6BF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r w:rsidRPr="00BF6BF9">
                    <w:rPr>
                      <w:rFonts w:asciiTheme="minorHAnsi" w:hAnsiTheme="minorHAnsi"/>
                      <w:lang w:val="sr-Cyrl-CS"/>
                    </w:rPr>
                    <w:t xml:space="preserve">Брише се цео текст и табела 2.1 </w:t>
                  </w:r>
                </w:p>
                <w:p w:rsidR="00BF6BF9" w:rsidRPr="00BF6BF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r w:rsidRPr="00BF6BF9">
                    <w:rPr>
                      <w:rFonts w:asciiTheme="minorHAnsi" w:hAnsiTheme="minorHAnsi"/>
                      <w:lang w:val="sr-Cyrl-CS"/>
                    </w:rPr>
                    <w:t>и</w:t>
                  </w:r>
                  <w:r w:rsidRPr="00BF6BF9">
                    <w:rPr>
                      <w:rFonts w:asciiTheme="minorHAnsi" w:hAnsiTheme="minorHAnsi"/>
                      <w:lang w:val="sr-Cyrl-CS"/>
                    </w:rPr>
                    <w:t xml:space="preserve"> уместо њега се уписује: </w:t>
                  </w:r>
                </w:p>
                <w:p w:rsidR="00BF6BF9" w:rsidRPr="00BF6BF9" w:rsidRDefault="00BF6BF9" w:rsidP="00BF6BF9">
                  <w:pPr>
                    <w:pStyle w:val="Normal10"/>
                    <w:tabs>
                      <w:tab w:val="left" w:pos="3119"/>
                    </w:tabs>
                    <w:spacing w:before="0" w:beforeAutospacing="0" w:after="0" w:afterAutospacing="0"/>
                    <w:ind w:left="360"/>
                    <w:jc w:val="both"/>
                    <w:outlineLvl w:val="0"/>
                    <w:rPr>
                      <w:rFonts w:asciiTheme="minorHAnsi" w:hAnsiTheme="minorHAnsi"/>
                      <w:lang w:val="sr-Cyrl-CS"/>
                    </w:rPr>
                  </w:pPr>
                  <w:r w:rsidRPr="00BF6BF9">
                    <w:rPr>
                      <w:rFonts w:asciiTheme="minorHAnsi" w:hAnsiTheme="minorHAnsi"/>
                      <w:lang w:val="sr-Cyrl-CS"/>
                    </w:rPr>
                    <w:t>„Складиштење неопасног отпада није предмет ове дозволе. Оператер SCAN METALS DOO BAČKI JARAK, Новосадска 2б, Бачки Јарак складишти неопасан отпад у складу са условима издатим у Решењу о издавању интегралне дозволе за складиштење и третман неопасног отпада број: 501-07/2017-04 од 03.03.2017. године, издатог од стране Општинске управе Темерин, Одељења за урбанизам, стамбено - комуналне послове и заштиту животне средине.“</w:t>
                  </w:r>
                </w:p>
                <w:p w:rsidR="00BF6BF9" w:rsidRDefault="00BF6BF9" w:rsidP="00EF1BF6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  <w:lang w:val="sr-Cyrl-RS"/>
                    </w:rPr>
                  </w:pPr>
                </w:p>
                <w:p w:rsidR="00D22F27" w:rsidRPr="007A20FD" w:rsidRDefault="00D22F27" w:rsidP="00EF1BF6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Cs w:val="18"/>
                    </w:rPr>
                  </w:pPr>
                  <w:r w:rsidRPr="007A20FD">
                    <w:rPr>
                      <w:rFonts w:asciiTheme="minorHAnsi" w:hAnsiTheme="minorHAnsi"/>
                      <w:szCs w:val="18"/>
                    </w:rPr>
                    <w:br/>
                  </w:r>
                  <w:r w:rsidR="007A20FD" w:rsidRPr="007A20FD">
                    <w:rPr>
                      <w:rFonts w:asciiTheme="minorHAnsi" w:hAnsiTheme="minorHAnsi"/>
                      <w:szCs w:val="18"/>
                    </w:rPr>
                    <w:t>б</w:t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 xml:space="preserve">) </w:t>
                  </w:r>
                  <w:r w:rsidR="007A20FD" w:rsidRPr="007A20FD">
                    <w:rPr>
                      <w:rFonts w:asciiTheme="minorHAnsi" w:hAnsiTheme="minorHAnsi"/>
                      <w:szCs w:val="18"/>
                    </w:rPr>
                    <w:t>одузимање</w:t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 xml:space="preserve"> </w:t>
                  </w:r>
                  <w:r w:rsidR="007A20FD" w:rsidRPr="007A20FD">
                    <w:rPr>
                      <w:rFonts w:asciiTheme="minorHAnsi" w:hAnsiTheme="minorHAnsi"/>
                      <w:szCs w:val="18"/>
                    </w:rPr>
                    <w:t>дозволе</w:t>
                  </w:r>
                  <w:r w:rsidRPr="007A20FD">
                    <w:rPr>
                      <w:rFonts w:asciiTheme="minorHAnsi" w:hAnsiTheme="minorHAnsi"/>
                      <w:szCs w:val="18"/>
                    </w:rPr>
                    <w:t xml:space="preserve"> </w:t>
                  </w:r>
                </w:p>
              </w:tc>
            </w:tr>
            <w:tr w:rsidR="00D22F27" w:rsidRPr="00F22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226AF" w:rsidRDefault="00D22F27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7A20FD" w:rsidRDefault="007A20FD">
                  <w:pPr>
                    <w:pStyle w:val="Normal1"/>
                    <w:rPr>
                      <w:rFonts w:asciiTheme="minorHAnsi" w:hAnsiTheme="minorHAnsi"/>
                      <w:szCs w:val="18"/>
                    </w:rPr>
                  </w:pPr>
                  <w:r w:rsidRPr="007A20FD">
                    <w:rPr>
                      <w:rFonts w:asciiTheme="minorHAnsi" w:hAnsiTheme="minorHAnsi"/>
                      <w:szCs w:val="18"/>
                    </w:rPr>
                    <w:t>Напомене</w:t>
                  </w:r>
                  <w:r w:rsidR="00D22F27" w:rsidRPr="007A20FD">
                    <w:rPr>
                      <w:rFonts w:asciiTheme="minorHAnsi" w:hAnsiTheme="minorHAnsi"/>
                      <w:szCs w:val="18"/>
                    </w:rPr>
                    <w:t xml:space="preserve"> </w:t>
                  </w:r>
                </w:p>
              </w:tc>
            </w:tr>
            <w:tr w:rsidR="00BF6BF9" w:rsidRPr="00F22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BF9" w:rsidRPr="00F226AF" w:rsidRDefault="00BF6BF9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BF9" w:rsidRPr="007A20FD" w:rsidRDefault="00BF6BF9">
                  <w:pPr>
                    <w:pStyle w:val="Normal1"/>
                    <w:rPr>
                      <w:rFonts w:asciiTheme="minorHAnsi" w:hAnsiTheme="minorHAnsi"/>
                      <w:szCs w:val="18"/>
                    </w:rPr>
                  </w:pPr>
                </w:p>
              </w:tc>
            </w:tr>
          </w:tbl>
          <w:p w:rsidR="000D00E5" w:rsidRDefault="000D00E5" w:rsidP="000D00E5">
            <w:pPr>
              <w:pStyle w:val="normalcentar"/>
              <w:rPr>
                <w:rFonts w:asciiTheme="minorHAnsi" w:hAnsiTheme="minorHAnsi"/>
                <w:szCs w:val="18"/>
              </w:rPr>
            </w:pPr>
          </w:p>
          <w:p w:rsidR="00D22F27" w:rsidRPr="00F226AF" w:rsidRDefault="007A20FD" w:rsidP="000D00E5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 w:rsidRPr="007A20FD">
              <w:rPr>
                <w:rFonts w:asciiTheme="minorHAnsi" w:hAnsiTheme="minorHAnsi"/>
                <w:szCs w:val="18"/>
              </w:rPr>
              <w:t>Име</w:t>
            </w:r>
            <w:r w:rsidR="00D22F27" w:rsidRPr="007A20FD">
              <w:rPr>
                <w:rFonts w:asciiTheme="minorHAnsi" w:hAnsiTheme="minorHAnsi"/>
                <w:szCs w:val="18"/>
              </w:rPr>
              <w:t xml:space="preserve"> </w:t>
            </w:r>
            <w:r w:rsidRPr="007A20FD">
              <w:rPr>
                <w:rFonts w:asciiTheme="minorHAnsi" w:hAnsiTheme="minorHAnsi"/>
                <w:szCs w:val="18"/>
              </w:rPr>
              <w:t>и</w:t>
            </w:r>
            <w:r w:rsidR="00D22F27" w:rsidRPr="007A20FD">
              <w:rPr>
                <w:rFonts w:asciiTheme="minorHAnsi" w:hAnsiTheme="minorHAnsi"/>
                <w:szCs w:val="18"/>
              </w:rPr>
              <w:t xml:space="preserve"> </w:t>
            </w:r>
            <w:r w:rsidRPr="007A20FD">
              <w:rPr>
                <w:rFonts w:asciiTheme="minorHAnsi" w:hAnsiTheme="minorHAnsi"/>
                <w:szCs w:val="18"/>
              </w:rPr>
              <w:t>презиме</w:t>
            </w:r>
            <w:r w:rsidR="00D22F27" w:rsidRPr="007A20FD">
              <w:rPr>
                <w:rFonts w:asciiTheme="minorHAnsi" w:hAnsiTheme="minorHAnsi"/>
                <w:szCs w:val="18"/>
              </w:rPr>
              <w:t xml:space="preserve"> </w:t>
            </w:r>
            <w:r w:rsidRPr="007A20FD">
              <w:rPr>
                <w:rFonts w:asciiTheme="minorHAnsi" w:hAnsiTheme="minorHAnsi"/>
                <w:szCs w:val="18"/>
              </w:rPr>
              <w:t>овлашћеног</w:t>
            </w:r>
            <w:r w:rsidR="00D22F27" w:rsidRPr="007A20FD">
              <w:rPr>
                <w:rFonts w:asciiTheme="minorHAnsi" w:hAnsiTheme="minorHAnsi"/>
                <w:szCs w:val="18"/>
              </w:rPr>
              <w:t xml:space="preserve"> </w:t>
            </w:r>
            <w:r w:rsidRPr="007A20FD">
              <w:rPr>
                <w:rFonts w:asciiTheme="minorHAnsi" w:hAnsiTheme="minorHAnsi"/>
                <w:szCs w:val="18"/>
              </w:rPr>
              <w:t>лица</w:t>
            </w:r>
            <w:r w:rsidR="00D22F27"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</w:tc>
      </w:tr>
    </w:tbl>
    <w:p w:rsidR="002366D0" w:rsidRPr="00F226AF" w:rsidRDefault="002366D0" w:rsidP="000D00E5">
      <w:pPr>
        <w:rPr>
          <w:rFonts w:asciiTheme="minorHAnsi" w:hAnsiTheme="minorHAnsi"/>
          <w:sz w:val="18"/>
          <w:szCs w:val="18"/>
        </w:rPr>
      </w:pPr>
    </w:p>
    <w:sectPr w:rsidR="002366D0" w:rsidRPr="00F226AF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D8" w:rsidRDefault="001F3BD8">
      <w:r>
        <w:separator/>
      </w:r>
    </w:p>
  </w:endnote>
  <w:endnote w:type="continuationSeparator" w:id="0">
    <w:p w:rsidR="001F3BD8" w:rsidRDefault="001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D8" w:rsidRDefault="001F3BD8">
      <w:r>
        <w:separator/>
      </w:r>
    </w:p>
  </w:footnote>
  <w:footnote w:type="continuationSeparator" w:id="0">
    <w:p w:rsidR="001F3BD8" w:rsidRDefault="001F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163A"/>
    <w:multiLevelType w:val="hybridMultilevel"/>
    <w:tmpl w:val="269A47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A7E79"/>
    <w:multiLevelType w:val="hybridMultilevel"/>
    <w:tmpl w:val="EB7EFFCC"/>
    <w:lvl w:ilvl="0" w:tplc="575856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56BB"/>
    <w:multiLevelType w:val="hybridMultilevel"/>
    <w:tmpl w:val="048E1A80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A5E6A"/>
    <w:multiLevelType w:val="hybridMultilevel"/>
    <w:tmpl w:val="361A08EC"/>
    <w:lvl w:ilvl="0" w:tplc="53869C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4E5A"/>
    <w:multiLevelType w:val="multilevel"/>
    <w:tmpl w:val="41F487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21304"/>
    <w:multiLevelType w:val="hybridMultilevel"/>
    <w:tmpl w:val="61347F9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3084748"/>
    <w:multiLevelType w:val="hybridMultilevel"/>
    <w:tmpl w:val="8E26EB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F3BDD"/>
    <w:multiLevelType w:val="hybridMultilevel"/>
    <w:tmpl w:val="B71AE7A4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15ECE"/>
    <w:multiLevelType w:val="hybridMultilevel"/>
    <w:tmpl w:val="B602FAFC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82A0F"/>
    <w:multiLevelType w:val="hybridMultilevel"/>
    <w:tmpl w:val="D320EDEE"/>
    <w:lvl w:ilvl="0" w:tplc="90D483D6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525CC"/>
    <w:multiLevelType w:val="hybridMultilevel"/>
    <w:tmpl w:val="634C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3CE8"/>
    <w:multiLevelType w:val="hybridMultilevel"/>
    <w:tmpl w:val="CDF49A46"/>
    <w:lvl w:ilvl="0" w:tplc="430EC7C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0455139"/>
    <w:multiLevelType w:val="hybridMultilevel"/>
    <w:tmpl w:val="70587872"/>
    <w:lvl w:ilvl="0" w:tplc="2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29"/>
  </w:num>
  <w:num w:numId="22">
    <w:abstractNumId w:val="22"/>
  </w:num>
  <w:num w:numId="23">
    <w:abstractNumId w:val="10"/>
  </w:num>
  <w:num w:numId="24">
    <w:abstractNumId w:val="27"/>
  </w:num>
  <w:num w:numId="25">
    <w:abstractNumId w:val="26"/>
  </w:num>
  <w:num w:numId="26">
    <w:abstractNumId w:val="17"/>
  </w:num>
  <w:num w:numId="27">
    <w:abstractNumId w:val="23"/>
  </w:num>
  <w:num w:numId="28">
    <w:abstractNumId w:val="12"/>
  </w:num>
  <w:num w:numId="29">
    <w:abstractNumId w:val="24"/>
  </w:num>
  <w:num w:numId="30">
    <w:abstractNumId w:val="15"/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Heading8Char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B6AAD"/>
    <w:rsid w:val="000D00E5"/>
    <w:rsid w:val="001848D2"/>
    <w:rsid w:val="001A7E73"/>
    <w:rsid w:val="001F3BD8"/>
    <w:rsid w:val="00211FB2"/>
    <w:rsid w:val="0023004D"/>
    <w:rsid w:val="002366D0"/>
    <w:rsid w:val="002A23B3"/>
    <w:rsid w:val="002C373B"/>
    <w:rsid w:val="00404D78"/>
    <w:rsid w:val="00450DC3"/>
    <w:rsid w:val="004C6591"/>
    <w:rsid w:val="00583B11"/>
    <w:rsid w:val="005E6791"/>
    <w:rsid w:val="00600191"/>
    <w:rsid w:val="00613445"/>
    <w:rsid w:val="006313B1"/>
    <w:rsid w:val="00746B02"/>
    <w:rsid w:val="00777FEF"/>
    <w:rsid w:val="007A20FD"/>
    <w:rsid w:val="008459BE"/>
    <w:rsid w:val="00857392"/>
    <w:rsid w:val="00876D92"/>
    <w:rsid w:val="00977F5E"/>
    <w:rsid w:val="009D58A5"/>
    <w:rsid w:val="00A83216"/>
    <w:rsid w:val="00AC15DC"/>
    <w:rsid w:val="00AE5A88"/>
    <w:rsid w:val="00AF07A6"/>
    <w:rsid w:val="00B32496"/>
    <w:rsid w:val="00B36D6E"/>
    <w:rsid w:val="00B50B21"/>
    <w:rsid w:val="00B81783"/>
    <w:rsid w:val="00BF6BF9"/>
    <w:rsid w:val="00C055BA"/>
    <w:rsid w:val="00C07E28"/>
    <w:rsid w:val="00C11276"/>
    <w:rsid w:val="00C234F9"/>
    <w:rsid w:val="00C61482"/>
    <w:rsid w:val="00C65F2E"/>
    <w:rsid w:val="00C831B6"/>
    <w:rsid w:val="00CB66F5"/>
    <w:rsid w:val="00D22F27"/>
    <w:rsid w:val="00D650AF"/>
    <w:rsid w:val="00E86442"/>
    <w:rsid w:val="00EA2295"/>
    <w:rsid w:val="00ED5304"/>
    <w:rsid w:val="00EF1BF6"/>
    <w:rsid w:val="00F16A84"/>
    <w:rsid w:val="00F226AF"/>
    <w:rsid w:val="00F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F75C5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character" w:customStyle="1" w:styleId="Heading1Char">
    <w:name w:val="Heading 1 Char"/>
    <w:aliases w:val="Naslov 1 Char"/>
    <w:basedOn w:val="DefaultParagraphFont"/>
    <w:link w:val="Heading1"/>
    <w:rsid w:val="00AF07A6"/>
    <w:rPr>
      <w:rFonts w:cs="Arial"/>
      <w:b/>
      <w:bCs/>
      <w:kern w:val="32"/>
      <w:sz w:val="28"/>
      <w:szCs w:val="32"/>
      <w:lang w:val="sr-Cyrl-CS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rsid w:val="00AF07A6"/>
    <w:rPr>
      <w:rFonts w:cs="Arial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"/>
    <w:basedOn w:val="DefaultParagraphFont"/>
    <w:link w:val="Heading3"/>
    <w:rsid w:val="00AF07A6"/>
    <w:rPr>
      <w:rFonts w:ascii="Arial" w:hAnsi="Arial" w:cs="Arial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AF07A6"/>
    <w:rPr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AF07A6"/>
    <w:rPr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rsid w:val="00AF07A6"/>
    <w:rPr>
      <w:b/>
      <w:bCs/>
      <w:sz w:val="24"/>
      <w:szCs w:val="22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AF07A6"/>
    <w:rPr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rsid w:val="00AF07A6"/>
    <w:rPr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rsid w:val="00AF07A6"/>
    <w:rPr>
      <w:rFonts w:ascii="Arial" w:hAnsi="Arial" w:cs="Arial"/>
      <w:sz w:val="24"/>
      <w:szCs w:val="22"/>
      <w:lang w:val="sr-Cyrl-CS" w:eastAsia="en-US"/>
    </w:r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7A6"/>
    <w:rPr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7A6"/>
    <w:rPr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7A6"/>
    <w:rPr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7A6"/>
    <w:rPr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7A6"/>
    <w:rPr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7A6"/>
    <w:rPr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7A6"/>
    <w:rPr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7A6"/>
    <w:rPr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customStyle="1" w:styleId="ClosingChar">
    <w:name w:val="Closing Char"/>
    <w:basedOn w:val="DefaultParagraphFont"/>
    <w:link w:val="Closing"/>
    <w:rsid w:val="00AF07A6"/>
    <w:rPr>
      <w:sz w:val="24"/>
      <w:szCs w:val="24"/>
      <w:lang w:val="sr-Cyrl-CS" w:eastAsia="en-US"/>
    </w:rPr>
  </w:style>
  <w:style w:type="character" w:styleId="CommentReference">
    <w:name w:val="annotation reference"/>
    <w:basedOn w:val="DefaultParagraphFont"/>
    <w:hidden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F07A6"/>
    <w:rPr>
      <w:lang w:val="sr-Cyrl-CS" w:eastAsia="en-US"/>
    </w:rPr>
  </w:style>
  <w:style w:type="paragraph" w:styleId="Date">
    <w:name w:val="Date"/>
    <w:basedOn w:val="Normal"/>
    <w:next w:val="Normal"/>
    <w:link w:val="DateChar"/>
    <w:hidden/>
  </w:style>
  <w:style w:type="character" w:customStyle="1" w:styleId="DateChar">
    <w:name w:val="Date Char"/>
    <w:basedOn w:val="DefaultParagraphFont"/>
    <w:link w:val="Date"/>
    <w:rsid w:val="00AF07A6"/>
    <w:rPr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7A6"/>
    <w:rPr>
      <w:rFonts w:ascii="Tahoma" w:hAnsi="Tahoma" w:cs="Tahoma"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</w:style>
  <w:style w:type="character" w:customStyle="1" w:styleId="E-mailSignatureChar">
    <w:name w:val="E-mail Signature Char"/>
    <w:basedOn w:val="DefaultParagraphFont"/>
    <w:link w:val="E-mailSignature"/>
    <w:rsid w:val="00AF07A6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07A6"/>
    <w:rPr>
      <w:lang w:val="sr-Cyrl-CS" w:eastAsia="en-U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07A6"/>
    <w:rPr>
      <w:sz w:val="24"/>
      <w:szCs w:val="24"/>
      <w:lang w:val="sr-Cyrl-CS" w:eastAsia="en-US"/>
    </w:rPr>
  </w:style>
  <w:style w:type="character" w:styleId="FootnoteReference">
    <w:name w:val="footnote reference"/>
    <w:basedOn w:val="DefaultParagraphFont"/>
    <w:hidden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07A6"/>
    <w:rPr>
      <w:lang w:val="sr-Cyrl-CS" w:eastAsia="en-US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07A6"/>
    <w:rPr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7A6"/>
    <w:rPr>
      <w:i/>
      <w:iCs/>
      <w:sz w:val="24"/>
      <w:szCs w:val="24"/>
      <w:lang w:val="sr-Cyrl-CS" w:eastAsia="en-U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07A6"/>
    <w:rPr>
      <w:rFonts w:ascii="Courier New" w:hAnsi="Courier New" w:cs="Courier New"/>
      <w:lang w:val="sr-Cyrl-CS" w:eastAsia="en-U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07A6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7A6"/>
    <w:rPr>
      <w:rFonts w:ascii="Arial" w:hAnsi="Arial" w:cs="Arial"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customStyle="1" w:styleId="NoteHeadingChar">
    <w:name w:val="Note Heading Char"/>
    <w:basedOn w:val="DefaultParagraphFont"/>
    <w:link w:val="NoteHeading"/>
    <w:rsid w:val="00AF07A6"/>
    <w:rPr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F07A6"/>
    <w:rPr>
      <w:rFonts w:ascii="Courier New" w:hAnsi="Courier New" w:cs="Courier New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</w:style>
  <w:style w:type="character" w:customStyle="1" w:styleId="SalutationChar">
    <w:name w:val="Salutation Char"/>
    <w:basedOn w:val="DefaultParagraphFont"/>
    <w:link w:val="Salutation"/>
    <w:rsid w:val="00AF07A6"/>
    <w:rPr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7A6"/>
    <w:rPr>
      <w:sz w:val="24"/>
      <w:szCs w:val="24"/>
      <w:lang w:val="sr-Cyrl-CS" w:eastAsia="en-U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7A6"/>
    <w:rPr>
      <w:rFonts w:ascii="Arial" w:hAnsi="Arial" w:cs="Arial"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7A6"/>
    <w:rPr>
      <w:rFonts w:ascii="Arial" w:hAnsi="Arial" w:cs="Arial"/>
      <w:b/>
      <w:bCs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aliases w:val="SADRŽAJ"/>
    <w:basedOn w:val="Normal"/>
    <w:next w:val="Normal"/>
    <w:autoRedefine/>
    <w:hidden/>
    <w:uiPriority w:val="1"/>
    <w:qFormat/>
  </w:style>
  <w:style w:type="paragraph" w:styleId="TOC2">
    <w:name w:val="toc 2"/>
    <w:basedOn w:val="Normal"/>
    <w:next w:val="Normal"/>
    <w:autoRedefine/>
    <w:hidden/>
    <w:uiPriority w:val="1"/>
    <w:qFormat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BalloonText">
    <w:name w:val="Balloon Text"/>
    <w:basedOn w:val="Normal"/>
    <w:link w:val="BalloonTextChar"/>
    <w:unhideWhenUsed/>
    <w:rsid w:val="0085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392"/>
    <w:rPr>
      <w:rFonts w:ascii="Segoe UI" w:hAnsi="Segoe UI" w:cs="Segoe UI"/>
      <w:sz w:val="18"/>
      <w:szCs w:val="18"/>
      <w:lang w:val="sr-Cyrl-CS" w:eastAsia="en-US"/>
    </w:rPr>
  </w:style>
  <w:style w:type="paragraph" w:styleId="ListParagraph">
    <w:name w:val="List Paragraph"/>
    <w:basedOn w:val="Normal"/>
    <w:uiPriority w:val="34"/>
    <w:qFormat/>
    <w:rsid w:val="00184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B817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basedOn w:val="Normal"/>
    <w:link w:val="normalChar"/>
    <w:rsid w:val="00E86442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normalChar">
    <w:name w:val="normal Char"/>
    <w:link w:val="Normal10"/>
    <w:locked/>
    <w:rsid w:val="00E86442"/>
    <w:rPr>
      <w:rFonts w:ascii="Arial" w:hAnsi="Arial"/>
      <w:sz w:val="22"/>
      <w:szCs w:val="22"/>
      <w:lang w:val="x-none" w:eastAsia="x-none"/>
    </w:rPr>
  </w:style>
  <w:style w:type="paragraph" w:customStyle="1" w:styleId="Normal2">
    <w:name w:val="Normal2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character" w:customStyle="1" w:styleId="CommentTextChar">
    <w:name w:val="Comment Text Char"/>
    <w:basedOn w:val="DefaultParagraphFont"/>
    <w:rsid w:val="00AF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7A6"/>
    <w:pPr>
      <w:spacing w:after="160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1"/>
    <w:link w:val="CommentSubject"/>
    <w:rsid w:val="00AF07A6"/>
    <w:rPr>
      <w:rFonts w:asciiTheme="minorHAnsi" w:eastAsiaTheme="minorHAnsi" w:hAnsiTheme="minorHAnsi" w:cstheme="minorBidi"/>
      <w:b/>
      <w:bCs/>
      <w:lang w:val="sr-Cyrl-CS" w:eastAsia="en-US"/>
    </w:rPr>
  </w:style>
  <w:style w:type="paragraph" w:customStyle="1" w:styleId="Normal3">
    <w:name w:val="Normal3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x-none" w:eastAsia="x-none"/>
    </w:rPr>
  </w:style>
  <w:style w:type="paragraph" w:customStyle="1" w:styleId="HeadCir">
    <w:name w:val="HeadCir"/>
    <w:basedOn w:val="Normal"/>
    <w:rsid w:val="00AF07A6"/>
    <w:rPr>
      <w:rFonts w:ascii="TimesC DzComm" w:eastAsia="MS Mincho" w:hAnsi="TimesC DzComm" w:cs="Arial"/>
      <w:szCs w:val="22"/>
      <w:lang w:val="en-US"/>
    </w:rPr>
  </w:style>
  <w:style w:type="paragraph" w:customStyle="1" w:styleId="Char1">
    <w:name w:val="Char1"/>
    <w:basedOn w:val="Normal"/>
    <w:rsid w:val="00AF07A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Normal4">
    <w:name w:val="Normal4"/>
    <w:basedOn w:val="Normal"/>
    <w:rsid w:val="00AF07A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HeadEng">
    <w:name w:val="HeadEng"/>
    <w:basedOn w:val="Normal"/>
    <w:rsid w:val="00AF07A6"/>
    <w:pPr>
      <w:jc w:val="both"/>
    </w:pPr>
    <w:rPr>
      <w:sz w:val="22"/>
      <w:szCs w:val="20"/>
      <w:lang w:val="en-US"/>
    </w:rPr>
  </w:style>
  <w:style w:type="character" w:customStyle="1" w:styleId="t1">
    <w:name w:val="t1"/>
    <w:rsid w:val="00AF07A6"/>
    <w:rPr>
      <w:rFonts w:ascii="Haettenschweiler" w:hAnsi="Haettenschweiler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aslov0">
    <w:name w:val="naslov"/>
    <w:basedOn w:val="Normal"/>
    <w:rsid w:val="00AF07A6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CharChar1">
    <w:name w:val="Char Char1"/>
    <w:rsid w:val="00AF07A6"/>
    <w:rPr>
      <w:rFonts w:ascii="CTimesRoman" w:eastAsia="Times New Roman" w:hAnsi="CTimesRoman" w:cs="Times New Roman"/>
    </w:rPr>
  </w:style>
  <w:style w:type="paragraph" w:customStyle="1" w:styleId="Default">
    <w:name w:val="Default"/>
    <w:rsid w:val="00AF07A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kstitalic1">
    <w:name w:val="tekstitalic1"/>
    <w:rsid w:val="00AF07A6"/>
    <w:rPr>
      <w:rFonts w:ascii="Verdana" w:hAnsi="Verdana" w:hint="default"/>
      <w:i/>
      <w:iCs/>
      <w:strike w:val="0"/>
      <w:dstrike w:val="0"/>
      <w:color w:val="686767"/>
      <w:sz w:val="11"/>
      <w:szCs w:val="11"/>
      <w:u w:val="none"/>
      <w:effect w:val="none"/>
    </w:rPr>
  </w:style>
  <w:style w:type="paragraph" w:customStyle="1" w:styleId="xmsonormal">
    <w:name w:val="x_msonormal"/>
    <w:basedOn w:val="Normal"/>
    <w:rsid w:val="00AF07A6"/>
    <w:pPr>
      <w:spacing w:before="100" w:beforeAutospacing="1" w:after="100" w:afterAutospacing="1"/>
    </w:pPr>
    <w:rPr>
      <w:lang w:val="en-US"/>
    </w:rPr>
  </w:style>
  <w:style w:type="character" w:customStyle="1" w:styleId="naslovikontadr1">
    <w:name w:val="naslovikontadr1"/>
    <w:rsid w:val="00AF07A6"/>
    <w:rPr>
      <w:b/>
      <w:bCs/>
      <w:color w:val="000000"/>
    </w:rPr>
  </w:style>
  <w:style w:type="character" w:customStyle="1" w:styleId="normalchar1">
    <w:name w:val="normal__char1"/>
    <w:rsid w:val="00AF07A6"/>
    <w:rPr>
      <w:rFonts w:ascii="Arial" w:hAnsi="Arial" w:cs="Arial" w:hint="default"/>
      <w:sz w:val="22"/>
      <w:szCs w:val="22"/>
    </w:rPr>
  </w:style>
  <w:style w:type="character" w:customStyle="1" w:styleId="strongchar1">
    <w:name w:val="strong__char1"/>
    <w:rsid w:val="00AF07A6"/>
    <w:rPr>
      <w:b/>
      <w:bCs/>
    </w:rPr>
  </w:style>
  <w:style w:type="character" w:customStyle="1" w:styleId="hyperlinkchar1">
    <w:name w:val="hyperlink__char1"/>
    <w:rsid w:val="00AF07A6"/>
    <w:rPr>
      <w:color w:val="0000FF"/>
      <w:u w:val="single"/>
    </w:rPr>
  </w:style>
  <w:style w:type="paragraph" w:customStyle="1" w:styleId="default0">
    <w:name w:val="default"/>
    <w:basedOn w:val="Normal"/>
    <w:rsid w:val="00AF07A6"/>
    <w:rPr>
      <w:lang w:val="en-US"/>
    </w:rPr>
  </w:style>
  <w:style w:type="character" w:customStyle="1" w:styleId="defaultchar1">
    <w:name w:val="default__char1"/>
    <w:rsid w:val="00AF0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IntenseReference">
    <w:name w:val="Intense Reference"/>
    <w:qFormat/>
    <w:rsid w:val="00AF07A6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al"/>
    <w:uiPriority w:val="1"/>
    <w:qFormat/>
    <w:rsid w:val="00AF07A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bs"/>
    </w:rPr>
  </w:style>
  <w:style w:type="character" w:customStyle="1" w:styleId="small">
    <w:name w:val="small"/>
    <w:basedOn w:val="DefaultParagraphFont"/>
    <w:rsid w:val="00AF07A6"/>
  </w:style>
  <w:style w:type="paragraph" w:customStyle="1" w:styleId="normalboldcentar">
    <w:name w:val="normalboldcentar"/>
    <w:basedOn w:val="Normal"/>
    <w:rsid w:val="00AF07A6"/>
    <w:pPr>
      <w:spacing w:before="48" w:after="48"/>
      <w:jc w:val="center"/>
    </w:pPr>
    <w:rPr>
      <w:b/>
      <w:bCs/>
      <w:lang w:val="en-US"/>
    </w:rPr>
  </w:style>
  <w:style w:type="character" w:customStyle="1" w:styleId="normalitalic">
    <w:name w:val="normalitalic"/>
    <w:basedOn w:val="DefaultParagraphFont"/>
    <w:rsid w:val="00AF07A6"/>
  </w:style>
  <w:style w:type="paragraph" w:customStyle="1" w:styleId="STIL2">
    <w:name w:val="STIL 2"/>
    <w:basedOn w:val="Normal"/>
    <w:rsid w:val="00AF07A6"/>
    <w:pPr>
      <w:ind w:left="1134" w:right="567" w:hanging="567"/>
      <w:jc w:val="both"/>
    </w:pPr>
    <w:rPr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AF07A6"/>
    <w:pPr>
      <w:keepLines/>
      <w:tabs>
        <w:tab w:val="left" w:pos="567"/>
      </w:tabs>
      <w:spacing w:after="12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en-US" w:eastAsia="x-none"/>
    </w:rPr>
  </w:style>
  <w:style w:type="character" w:customStyle="1" w:styleId="naslovpropisa1">
    <w:name w:val="naslovpropisa1"/>
    <w:rsid w:val="00AF07A6"/>
  </w:style>
  <w:style w:type="character" w:customStyle="1" w:styleId="naslovpropisa1a">
    <w:name w:val="naslovpropisa1a"/>
    <w:rsid w:val="00AF07A6"/>
  </w:style>
  <w:style w:type="paragraph" w:customStyle="1" w:styleId="Normal5">
    <w:name w:val="Normal5"/>
    <w:basedOn w:val="Normal"/>
    <w:rsid w:val="00AF07A6"/>
    <w:pPr>
      <w:spacing w:before="100" w:beforeAutospacing="1" w:after="100" w:afterAutospacing="1"/>
    </w:pPr>
    <w:rPr>
      <w:rFonts w:ascii="Arial" w:hAnsi="Arial"/>
      <w:sz w:val="22"/>
      <w:szCs w:val="22"/>
      <w:lang w:val="sr-Latn-RS"/>
    </w:rPr>
  </w:style>
  <w:style w:type="table" w:styleId="TableGrid">
    <w:name w:val="Table Grid"/>
    <w:basedOn w:val="TableNormal"/>
    <w:rsid w:val="00230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6"/>
    <w:basedOn w:val="Normal"/>
    <w:rsid w:val="00EF1BF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Tamara Orlović</cp:lastModifiedBy>
  <cp:revision>8</cp:revision>
  <cp:lastPrinted>2021-01-04T09:18:00Z</cp:lastPrinted>
  <dcterms:created xsi:type="dcterms:W3CDTF">2023-03-13T10:26:00Z</dcterms:created>
  <dcterms:modified xsi:type="dcterms:W3CDTF">2024-04-17T07:20:00Z</dcterms:modified>
</cp:coreProperties>
</file>